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7C1" w:rsidRPr="008C16BA" w:rsidRDefault="004147C1" w:rsidP="004147C1">
      <w:pPr>
        <w:pStyle w:val="Textbody"/>
        <w:jc w:val="center"/>
        <w:rPr>
          <w:rFonts w:ascii="Times New Roman" w:hAnsi="Times New Roman" w:cs="Times New Roman"/>
          <w:b/>
          <w:sz w:val="28"/>
          <w:szCs w:val="28"/>
        </w:rPr>
      </w:pPr>
      <w:r w:rsidRPr="008C16BA">
        <w:rPr>
          <w:rFonts w:ascii="Times New Roman" w:hAnsi="Times New Roman" w:cs="Times New Roman"/>
          <w:b/>
          <w:sz w:val="28"/>
          <w:szCs w:val="28"/>
        </w:rPr>
        <w:t>Консультация для родителей.</w:t>
      </w:r>
    </w:p>
    <w:p w:rsidR="004147C1" w:rsidRPr="008C16BA" w:rsidRDefault="004147C1" w:rsidP="004147C1">
      <w:pPr>
        <w:pStyle w:val="Textbody"/>
        <w:rPr>
          <w:rFonts w:ascii="Times New Roman" w:hAnsi="Times New Roman" w:cs="Times New Roman"/>
          <w:sz w:val="28"/>
          <w:szCs w:val="28"/>
        </w:rPr>
      </w:pPr>
      <w:r>
        <w:rPr>
          <w:rFonts w:ascii="Times New Roman" w:hAnsi="Times New Roman" w:cs="Times New Roman"/>
          <w:sz w:val="28"/>
          <w:szCs w:val="28"/>
        </w:rPr>
        <w:t>«</w:t>
      </w:r>
      <w:r w:rsidRPr="008C16BA">
        <w:rPr>
          <w:rFonts w:ascii="Times New Roman" w:hAnsi="Times New Roman" w:cs="Times New Roman"/>
          <w:sz w:val="28"/>
          <w:szCs w:val="28"/>
        </w:rPr>
        <w:t>Значение сюжетно-ролевой игры в дошкольном возрасте</w:t>
      </w:r>
      <w:r>
        <w:rPr>
          <w:rFonts w:ascii="Times New Roman" w:hAnsi="Times New Roman" w:cs="Times New Roman"/>
          <w:sz w:val="28"/>
          <w:szCs w:val="28"/>
        </w:rPr>
        <w:t>»</w:t>
      </w:r>
      <w:r w:rsidRPr="008C16BA">
        <w:rPr>
          <w:rFonts w:ascii="Times New Roman" w:hAnsi="Times New Roman" w:cs="Times New Roman"/>
          <w:sz w:val="28"/>
          <w:szCs w:val="28"/>
        </w:rPr>
        <w:t>.</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Игра – самоценная деятельность для дошкольника, обеспечивающая ему ощущение свободы, подвластности вещей, действий, отношений, позволяющая наиболее полно реализовать себя «здесь и теперь», достичь состояния эмоционального комфорта, стать причастным к детскому творчеству, построенному на свободном общении равных. А сочетание субъективной ценности игры для ребенка и ее объективного развивающего значения делает игру наиболее подходящей формой организации жизни детей, особенно в условиях общественного дошкольного воспитания.</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Во все времена игра для детей дошкольного возраста была ведущим видом деятельности. Психологи и педагоги (Л.С. Выготский, Д.Б. </w:t>
      </w:r>
      <w:proofErr w:type="spellStart"/>
      <w:r w:rsidRPr="008C16BA">
        <w:rPr>
          <w:rFonts w:ascii="Times New Roman" w:hAnsi="Times New Roman" w:cs="Times New Roman"/>
          <w:sz w:val="28"/>
          <w:szCs w:val="28"/>
        </w:rPr>
        <w:t>Эльконин</w:t>
      </w:r>
      <w:proofErr w:type="spellEnd"/>
      <w:r w:rsidRPr="008C16BA">
        <w:rPr>
          <w:rFonts w:ascii="Times New Roman" w:hAnsi="Times New Roman" w:cs="Times New Roman"/>
          <w:sz w:val="28"/>
          <w:szCs w:val="28"/>
        </w:rPr>
        <w:t xml:space="preserve">, А. П. Усова, Т.Е. </w:t>
      </w:r>
      <w:proofErr w:type="spellStart"/>
      <w:r w:rsidRPr="008C16BA">
        <w:rPr>
          <w:rFonts w:ascii="Times New Roman" w:hAnsi="Times New Roman" w:cs="Times New Roman"/>
          <w:sz w:val="28"/>
          <w:szCs w:val="28"/>
        </w:rPr>
        <w:t>Конникова</w:t>
      </w:r>
      <w:proofErr w:type="spellEnd"/>
      <w:r w:rsidRPr="008C16BA">
        <w:rPr>
          <w:rFonts w:ascii="Times New Roman" w:hAnsi="Times New Roman" w:cs="Times New Roman"/>
          <w:sz w:val="28"/>
          <w:szCs w:val="28"/>
        </w:rPr>
        <w:t xml:space="preserve">, Д.В. </w:t>
      </w:r>
      <w:proofErr w:type="spellStart"/>
      <w:r w:rsidRPr="008C16BA">
        <w:rPr>
          <w:rFonts w:ascii="Times New Roman" w:hAnsi="Times New Roman" w:cs="Times New Roman"/>
          <w:sz w:val="28"/>
          <w:szCs w:val="28"/>
        </w:rPr>
        <w:t>Менджерицкая</w:t>
      </w:r>
      <w:proofErr w:type="spellEnd"/>
      <w:r w:rsidRPr="008C16BA">
        <w:rPr>
          <w:rFonts w:ascii="Times New Roman" w:hAnsi="Times New Roman" w:cs="Times New Roman"/>
          <w:sz w:val="28"/>
          <w:szCs w:val="28"/>
        </w:rPr>
        <w:t xml:space="preserve">, Р.М. </w:t>
      </w:r>
      <w:proofErr w:type="spellStart"/>
      <w:r w:rsidRPr="008C16BA">
        <w:rPr>
          <w:rFonts w:ascii="Times New Roman" w:hAnsi="Times New Roman" w:cs="Times New Roman"/>
          <w:sz w:val="28"/>
          <w:szCs w:val="28"/>
        </w:rPr>
        <w:t>Римбург</w:t>
      </w:r>
      <w:proofErr w:type="spellEnd"/>
      <w:r w:rsidRPr="008C16BA">
        <w:rPr>
          <w:rFonts w:ascii="Times New Roman" w:hAnsi="Times New Roman" w:cs="Times New Roman"/>
          <w:sz w:val="28"/>
          <w:szCs w:val="28"/>
        </w:rPr>
        <w:t>, Р.И. Жуковская, Т.А. Маркова, Н.Я. Михайленко, Р.А. Иванова и другие) называли дошкольный возраст возрастом игры. Практически все, чем занимаются дети, на какое-то время предоставленные самим себе, они называют игрой. Исследователи отмечают ценность игры, указывают на ее значение в формировании социального поведения, самоутверждения человека, на возможность прогнозирования его поведения в ситуации общения.</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Невозможно представить себе развитие ребенка без игры, сюжетно-ролевые же игры являются основным видом деятельности дошкольника. Они позволяют ребенку в воображаемой ситуации осуществлять любые привлекающие его ролевые действия, функции, включаться в разнообразные события. Сюжетно-ролевая игра – это изначальное, сознательное взаимодействие маленького человека с миром, при котором ребенок исполняет главенствующую роль субъекта творца, это способ его самореализации и самовыражения. В ней ребенок таков, каким ему хочется быть, в игре ребенок там, где ему хочется быть, он - участник интересных и привлекательных событий.</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Через сюжетно-ролевую игру ребенок овладевает духовными ценностями, усваивает предшествующий социальный опыт. В ней ребенок получает навыки коллективного мышления. Сюжетно-ролевая игра – наиболее доступный для детей вид деятельности, способ переработки полученных из окружающего мира впечатлений, знаний, т.к. здесь ярко проявляются особенности мышления и воображения ребенка, его эмоциональность, активность, развивающаяся потребность в общении. Сюжетно-ролевые игры могут стать той формой организации жизнедеятельности дошкольника, в </w:t>
      </w:r>
      <w:r w:rsidRPr="008C16BA">
        <w:rPr>
          <w:rFonts w:ascii="Times New Roman" w:hAnsi="Times New Roman" w:cs="Times New Roman"/>
          <w:sz w:val="28"/>
          <w:szCs w:val="28"/>
        </w:rPr>
        <w:lastRenderedPageBreak/>
        <w:t>условиях которой педагог, применяя различные методы, формирует личность ребенка, ее духовную и общественную направленность.</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Особенно актуален вопрос проблемы сюжетно-ролевой игры, ее организации в семье. Педагоги и психологи отмечают, что игровая деятельность претерпевает существенные изменения: занимает все меньше времени в жизнедеятельности дошкольника, вытесняется другими видами деятельности – просмотром ТВ, компьютерными играми, подготовкой к школе и др., что отражается на общем развитии дошкольника, его общении </w:t>
      </w:r>
      <w:proofErr w:type="gramStart"/>
      <w:r w:rsidRPr="008C16BA">
        <w:rPr>
          <w:rFonts w:ascii="Times New Roman" w:hAnsi="Times New Roman" w:cs="Times New Roman"/>
          <w:sz w:val="28"/>
          <w:szCs w:val="28"/>
        </w:rPr>
        <w:t>со</w:t>
      </w:r>
      <w:proofErr w:type="gramEnd"/>
      <w:r w:rsidRPr="008C16BA">
        <w:rPr>
          <w:rFonts w:ascii="Times New Roman" w:hAnsi="Times New Roman" w:cs="Times New Roman"/>
          <w:sz w:val="28"/>
          <w:szCs w:val="28"/>
        </w:rPr>
        <w:t xml:space="preserve"> взрослыми и сверстниками.</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Игры, которые создаются самими детьми, называются творческими или сюжетно-ролевыми, на это указывают А.К. Бондаренко, А.И. </w:t>
      </w:r>
      <w:proofErr w:type="spellStart"/>
      <w:r w:rsidRPr="008C16BA">
        <w:rPr>
          <w:rFonts w:ascii="Times New Roman" w:hAnsi="Times New Roman" w:cs="Times New Roman"/>
          <w:sz w:val="28"/>
          <w:szCs w:val="28"/>
        </w:rPr>
        <w:t>Матусик</w:t>
      </w:r>
      <w:proofErr w:type="spellEnd"/>
      <w:r w:rsidRPr="008C16BA">
        <w:rPr>
          <w:rFonts w:ascii="Times New Roman" w:hAnsi="Times New Roman" w:cs="Times New Roman"/>
          <w:sz w:val="28"/>
          <w:szCs w:val="28"/>
        </w:rPr>
        <w:t>. Это - основной вид деятельности детей дошкольного возраста, в процессе которой развиваются духовные и физические силы ребенка: его внимание, память, воображение, дисциплинированность, ловкость и т.д. кроме того, игра – это своеобразный, свойственный дошкольному возрасту способ усвоения общественного опыта.</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Основой сюжетно-ролевой игры является мнимая или воображаемая ситуация, которая заключается в том, что ребенок берет на себя роль взрослого и выполняет ее в созданной им самим игровой обстановке. Например, играя в школу, изображает учителя, ведущего урок с учениками в классе.</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В сюжетно-ролевой игре формируются все стороны личности ребенка, происходят значительные изменения в его психике, подготавливающие переход к новой более высокой стадии развитии. Этим объясняются огромные воспитательные возможности игры, которую психологи считают ведущей деятельностью дошкольника.</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Л.С. Выготский подчеркивал неповторимую специфику дошкольной игры. Она заключается в том, что свобода и самостоятельность </w:t>
      </w:r>
      <w:proofErr w:type="gramStart"/>
      <w:r w:rsidRPr="008C16BA">
        <w:rPr>
          <w:rFonts w:ascii="Times New Roman" w:hAnsi="Times New Roman" w:cs="Times New Roman"/>
          <w:sz w:val="28"/>
          <w:szCs w:val="28"/>
        </w:rPr>
        <w:t>играющих</w:t>
      </w:r>
      <w:proofErr w:type="gramEnd"/>
      <w:r w:rsidRPr="008C16BA">
        <w:rPr>
          <w:rFonts w:ascii="Times New Roman" w:hAnsi="Times New Roman" w:cs="Times New Roman"/>
          <w:sz w:val="28"/>
          <w:szCs w:val="28"/>
        </w:rPr>
        <w:t xml:space="preserve"> сочетается со строгим, безоговорочным подчинением правилам игры. Такое добровольное подчинение правилам происходит в том случае, когда они не навязываются извне, а вытекают из содержания игры, ее задач, когда их выполнение составляет главную ее прелесть.</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Таким образом, в связи со всем выше сказанным, уважаемые родители, играйте со своими детьми в сюжетно-ролевые игры.</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Значение сюжетно-ролевой игры в жизни дошкольников</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lastRenderedPageBreak/>
        <w:t>Игра занимает весьма важное, если не сказать центральное, место в жизни дошкольника, являясь преобладающим видом его самостоятельной деятельности. В отечественной психологии и педагогике игра рассматривается как деятельность, имеющая очень большое значение для развития ребёнка дошкольного возраста; в ней развиваются действия в представлении, ориентация в отношениях между людьми, первоначальные навыки кооперации.</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Свободная сюжетная игра — самая привлекательная для детей дошкольного возраста деятельность. Её привлекательность объясняется тем, что в игре ребёнок испытывает внутренне субъективное ощущение свободы, подвластности ему вещей, действий, отношений — всего того, что в практической продуктивной деятельности оказывает сопротивление, даётся с трудом. Это состояние внутренней свободы связано со спецификой сюжетной игры - действием в воображаемой, условной ситуации. Сюжетная игра не требует от ребёнка реального, ощутимого продукта, в ней всё условно, всё «как будто», «</w:t>
      </w:r>
      <w:proofErr w:type="gramStart"/>
      <w:r w:rsidRPr="008C16BA">
        <w:rPr>
          <w:rFonts w:ascii="Times New Roman" w:hAnsi="Times New Roman" w:cs="Times New Roman"/>
          <w:sz w:val="28"/>
          <w:szCs w:val="28"/>
        </w:rPr>
        <w:t>понарошку</w:t>
      </w:r>
      <w:proofErr w:type="gramEnd"/>
      <w:r w:rsidRPr="008C16BA">
        <w:rPr>
          <w:rFonts w:ascii="Times New Roman" w:hAnsi="Times New Roman" w:cs="Times New Roman"/>
          <w:sz w:val="28"/>
          <w:szCs w:val="28"/>
        </w:rPr>
        <w:t>».</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Все эти «возможности» сюжетной игры расширяют практический мир дошкольника и обеспечивают ему внутренний эмоциональный комфорт. Это происходит благодаря тому, что в игре ребёнок воссоздаёт интересующие его сферы жизни с помощью условных действий. Сначала это действия с игрушками, замещающими настоящие вещи, а затем - изобразительные, речевые и воображаемые действия (совершаемые во внутреннем плане, в «уме»).</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Игра имеет значение не только для умственного развития ребёнка, но и для развития его личности: принимая на себя в игре различные роли, воссоздавая поступки людей, ребёнок проникается их чувствами и целями,</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сопереживает им, начинает ориентироваться между людьми.</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Большое влияние оказывает игра и на развитие у детей способности взаимодействовать с другими людьми: во-первых, воссоздавая в игре взаимодействие взрослых, ребёнок осваивает правила этого взаимодействия, во-вторых, в совместной игре со сверстниками он приобретает опыт взаимопонимания, учится пояснять свои действия и намерения, согласовывать их с другими людьми.</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Однако свои развивающие функции игра выполняет в полной мере, если с возрастом она всё более усложняется, и не только по своему тематическому содержанию.</w:t>
      </w:r>
    </w:p>
    <w:p w:rsidR="004147C1" w:rsidRDefault="004147C1" w:rsidP="004147C1">
      <w:pPr>
        <w:pStyle w:val="Textbody"/>
        <w:rPr>
          <w:rFonts w:ascii="Times New Roman" w:hAnsi="Times New Roman" w:cs="Times New Roman"/>
          <w:sz w:val="28"/>
          <w:szCs w:val="28"/>
        </w:rPr>
      </w:pPr>
    </w:p>
    <w:p w:rsidR="004147C1" w:rsidRPr="008C16BA" w:rsidRDefault="004147C1" w:rsidP="004147C1">
      <w:pPr>
        <w:pStyle w:val="Textbody"/>
        <w:jc w:val="center"/>
        <w:rPr>
          <w:rFonts w:ascii="Times New Roman" w:hAnsi="Times New Roman" w:cs="Times New Roman"/>
          <w:sz w:val="28"/>
          <w:szCs w:val="28"/>
        </w:rPr>
      </w:pPr>
      <w:r w:rsidRPr="008C16BA">
        <w:rPr>
          <w:rFonts w:ascii="Times New Roman" w:hAnsi="Times New Roman" w:cs="Times New Roman"/>
          <w:sz w:val="28"/>
          <w:szCs w:val="28"/>
        </w:rPr>
        <w:lastRenderedPageBreak/>
        <w:t>Анкета</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Фамилия родителя_________________________________________________</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1.Часто ли ваш ребёнок играет дома?</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____________________________________________________________________________________________________________________________________</w:t>
      </w:r>
    </w:p>
    <w:p w:rsidR="004147C1" w:rsidRPr="008C16BA" w:rsidRDefault="004147C1" w:rsidP="004147C1">
      <w:pPr>
        <w:pStyle w:val="Textbody"/>
        <w:pBdr>
          <w:bottom w:val="single" w:sz="12" w:space="1" w:color="000000"/>
        </w:pBdr>
        <w:rPr>
          <w:rFonts w:ascii="Times New Roman" w:hAnsi="Times New Roman" w:cs="Times New Roman"/>
          <w:sz w:val="28"/>
          <w:szCs w:val="28"/>
        </w:rPr>
      </w:pPr>
      <w:r w:rsidRPr="008C16BA">
        <w:rPr>
          <w:rFonts w:ascii="Times New Roman" w:hAnsi="Times New Roman" w:cs="Times New Roman"/>
          <w:sz w:val="28"/>
          <w:szCs w:val="28"/>
        </w:rPr>
        <w:t>2.Во что, в какие игры ваш ребёнок играет?</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3.Какие игрушки наиболее интересны для ребенка?_________________</w:t>
      </w:r>
    </w:p>
    <w:p w:rsidR="004147C1" w:rsidRPr="008C16BA" w:rsidRDefault="004147C1" w:rsidP="004147C1">
      <w:pPr>
        <w:pStyle w:val="Textbody"/>
        <w:pBdr>
          <w:bottom w:val="single" w:sz="12" w:space="1" w:color="000000"/>
        </w:pBdr>
        <w:rPr>
          <w:rFonts w:ascii="Times New Roman" w:hAnsi="Times New Roman" w:cs="Times New Roman"/>
          <w:sz w:val="28"/>
          <w:szCs w:val="28"/>
        </w:rPr>
      </w:pPr>
      <w:r w:rsidRPr="008C16BA">
        <w:rPr>
          <w:rFonts w:ascii="Times New Roman" w:hAnsi="Times New Roman" w:cs="Times New Roman"/>
          <w:noProof/>
          <w:sz w:val="28"/>
          <w:szCs w:val="28"/>
          <w:lang w:eastAsia="ru-RU"/>
        </w:rPr>
        <w:drawing>
          <wp:inline distT="0" distB="0" distL="0" distR="0" wp14:anchorId="570AF6EB" wp14:editId="5AAF7427">
            <wp:extent cx="14758" cy="14758"/>
            <wp:effectExtent l="0" t="0" r="0" b="0"/>
            <wp:docPr id="1" name="Графический объект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lum/>
                      <a:alphaModFix/>
                    </a:blip>
                    <a:srcRect/>
                    <a:stretch>
                      <a:fillRect/>
                    </a:stretch>
                  </pic:blipFill>
                  <pic:spPr>
                    <a:xfrm>
                      <a:off x="0" y="0"/>
                      <a:ext cx="14758" cy="14758"/>
                    </a:xfrm>
                    <a:prstGeom prst="rect">
                      <a:avLst/>
                    </a:prstGeom>
                    <a:noFill/>
                    <a:ln>
                      <a:noFill/>
                      <a:prstDash/>
                    </a:ln>
                  </pic:spPr>
                </pic:pic>
              </a:graphicData>
            </a:graphic>
          </wp:inline>
        </w:drawing>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4.Какая любимая игра у вашего ребёнка.___________________</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noProof/>
          <w:sz w:val="28"/>
          <w:szCs w:val="28"/>
          <w:lang w:eastAsia="ru-RU"/>
        </w:rPr>
        <w:drawing>
          <wp:inline distT="0" distB="0" distL="0" distR="0" wp14:anchorId="1807F3C2" wp14:editId="041F090F">
            <wp:extent cx="14758" cy="14758"/>
            <wp:effectExtent l="0" t="0" r="0" b="0"/>
            <wp:docPr id="2" name="Графический объект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lum/>
                      <a:alphaModFix/>
                    </a:blip>
                    <a:srcRect/>
                    <a:stretch>
                      <a:fillRect/>
                    </a:stretch>
                  </pic:blipFill>
                  <pic:spPr>
                    <a:xfrm>
                      <a:off x="0" y="0"/>
                      <a:ext cx="14758" cy="14758"/>
                    </a:xfrm>
                    <a:prstGeom prst="rect">
                      <a:avLst/>
                    </a:prstGeom>
                    <a:noFill/>
                    <a:ln>
                      <a:noFill/>
                      <a:prstDash/>
                    </a:ln>
                  </pic:spPr>
                </pic:pic>
              </a:graphicData>
            </a:graphic>
          </wp:inline>
        </w:drawing>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__________________________________________________________________</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noProof/>
          <w:sz w:val="28"/>
          <w:szCs w:val="28"/>
          <w:lang w:eastAsia="ru-RU"/>
        </w:rPr>
        <w:drawing>
          <wp:inline distT="0" distB="0" distL="0" distR="0" wp14:anchorId="35AB450A" wp14:editId="06845A24">
            <wp:extent cx="14758" cy="14758"/>
            <wp:effectExtent l="0" t="0" r="0" b="0"/>
            <wp:docPr id="3" name="Графический объект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lum/>
                      <a:alphaModFix/>
                    </a:blip>
                    <a:srcRect/>
                    <a:stretch>
                      <a:fillRect/>
                    </a:stretch>
                  </pic:blipFill>
                  <pic:spPr>
                    <a:xfrm>
                      <a:off x="0" y="0"/>
                      <a:ext cx="14758" cy="14758"/>
                    </a:xfrm>
                    <a:prstGeom prst="rect">
                      <a:avLst/>
                    </a:prstGeom>
                    <a:noFill/>
                    <a:ln>
                      <a:noFill/>
                      <a:prstDash/>
                    </a:ln>
                  </pic:spPr>
                </pic:pic>
              </a:graphicData>
            </a:graphic>
          </wp:inline>
        </w:drawing>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____________________________________________________________________________________________________________________________________</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5.Каковы источники сюжетов игры (телесериалы, мультфильмы, рассказы взрослых и </w:t>
      </w:r>
      <w:proofErr w:type="gramStart"/>
      <w:r w:rsidRPr="008C16BA">
        <w:rPr>
          <w:rFonts w:ascii="Times New Roman" w:hAnsi="Times New Roman" w:cs="Times New Roman"/>
          <w:sz w:val="28"/>
          <w:szCs w:val="28"/>
        </w:rPr>
        <w:t>другое</w:t>
      </w:r>
      <w:proofErr w:type="gramEnd"/>
      <w:r w:rsidRPr="008C16BA">
        <w:rPr>
          <w:rFonts w:ascii="Times New Roman" w:hAnsi="Times New Roman" w:cs="Times New Roman"/>
          <w:sz w:val="28"/>
          <w:szCs w:val="28"/>
        </w:rPr>
        <w:t>)?_________________________________________________</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____________________________________________________________________________________________________________________________________</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6. Играете ли вы со своим ребёнком? С кем ребёнок чаще всего играет – с мамой или с папой?_________________________________________________</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____________________________________________________________________________________________________________________________________</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7. Предлагаете ли вы своему ребёнку игры своего детства? Какие?</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__________________________________________________________________________________________________________________________________________________________________________</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8.Во время прогулки с кем из детей предпочитает играть ваш ребёнок </w:t>
      </w:r>
      <w:proofErr w:type="gramStart"/>
      <w:r w:rsidRPr="008C16BA">
        <w:rPr>
          <w:rFonts w:ascii="Times New Roman" w:hAnsi="Times New Roman" w:cs="Times New Roman"/>
          <w:sz w:val="28"/>
          <w:szCs w:val="28"/>
        </w:rPr>
        <w:t xml:space="preserve">( </w:t>
      </w:r>
      <w:proofErr w:type="gramEnd"/>
      <w:r w:rsidRPr="008C16BA">
        <w:rPr>
          <w:rFonts w:ascii="Times New Roman" w:hAnsi="Times New Roman" w:cs="Times New Roman"/>
          <w:sz w:val="28"/>
          <w:szCs w:val="28"/>
        </w:rPr>
        <w:t>с мальчиками, с девочками) ?_________________________________________ Во что любит играть ваш ребёнок на улице?_____________________________</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____________________________________________________________________________________________________________________________________</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lastRenderedPageBreak/>
        <w:t>9.Если в семье есть дети разного пола: скажите, пожалуйста, как они взаимодействуют друг с другом: любят ли играть вместе, в какие игры; часто ли у них происходят конфликты, из-за чего; есть ли у них общие интересы, игр</w:t>
      </w:r>
      <w:proofErr w:type="gramStart"/>
      <w:r w:rsidRPr="008C16BA">
        <w:rPr>
          <w:rFonts w:ascii="Times New Roman" w:hAnsi="Times New Roman" w:cs="Times New Roman"/>
          <w:sz w:val="28"/>
          <w:szCs w:val="28"/>
        </w:rPr>
        <w:t>ы(</w:t>
      </w:r>
      <w:proofErr w:type="gramEnd"/>
      <w:r w:rsidRPr="008C16BA">
        <w:rPr>
          <w:rFonts w:ascii="Times New Roman" w:hAnsi="Times New Roman" w:cs="Times New Roman"/>
          <w:sz w:val="28"/>
          <w:szCs w:val="28"/>
        </w:rPr>
        <w:t>какие)?___________________________________________________________________________________________________________________________________________________________________________________________</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При анализе ответов родителей следует обратить внимание на то, в какие игры предпочитает играть ребёнок дома, каковы источники их происхождения. С родителями или с ребёнком, какого пола он любит играть, повторяются ли сюжеты и особенности игры ребёнка в детском саду и семье. Если в семье есть дети разного пола, то важно обратить внимание, как они взаимодействуют друг с другом в игровой деятельности</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noProof/>
          <w:sz w:val="28"/>
          <w:szCs w:val="28"/>
          <w:lang w:eastAsia="ru-RU"/>
        </w:rPr>
        <w:drawing>
          <wp:inline distT="0" distB="0" distL="0" distR="0" wp14:anchorId="1E82D1D3" wp14:editId="1BB84EB7">
            <wp:extent cx="14758" cy="14758"/>
            <wp:effectExtent l="0" t="0" r="0" b="0"/>
            <wp:docPr id="4" name="Графический объект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lum/>
                      <a:alphaModFix/>
                    </a:blip>
                    <a:srcRect/>
                    <a:stretch>
                      <a:fillRect/>
                    </a:stretch>
                  </pic:blipFill>
                  <pic:spPr>
                    <a:xfrm>
                      <a:off x="0" y="0"/>
                      <a:ext cx="14758" cy="14758"/>
                    </a:xfrm>
                    <a:prstGeom prst="rect">
                      <a:avLst/>
                    </a:prstGeom>
                    <a:noFill/>
                    <a:ln>
                      <a:noFill/>
                      <a:prstDash/>
                    </a:ln>
                  </pic:spPr>
                </pic:pic>
              </a:graphicData>
            </a:graphic>
          </wp:inline>
        </w:drawing>
      </w: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Pr="008C16BA" w:rsidRDefault="004147C1" w:rsidP="004147C1">
      <w:pPr>
        <w:pStyle w:val="Textbody"/>
        <w:jc w:val="center"/>
        <w:rPr>
          <w:rFonts w:ascii="Times New Roman" w:hAnsi="Times New Roman" w:cs="Times New Roman"/>
          <w:b/>
          <w:sz w:val="28"/>
          <w:szCs w:val="28"/>
        </w:rPr>
      </w:pPr>
      <w:r w:rsidRPr="008C16BA">
        <w:rPr>
          <w:rFonts w:ascii="Times New Roman" w:hAnsi="Times New Roman" w:cs="Times New Roman"/>
          <w:b/>
          <w:sz w:val="28"/>
          <w:szCs w:val="28"/>
        </w:rPr>
        <w:lastRenderedPageBreak/>
        <w:t>Чем можно помочь неконтактному ребёнку?</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Во-первых, играть вместе с ним с самых ранних лет, учить принимать на себя определенную роль, действовать в её рамках.</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Во-вторых, если дети не принимают его в свой коллектив – придумать какую-то другую игру, где он будет более успешен, и пригласить, остальных играть, вместе (чаще с этим справляются почему-то папы). При этом важно не вломиться в уже </w:t>
      </w:r>
      <w:proofErr w:type="spellStart"/>
      <w:r w:rsidRPr="008C16BA">
        <w:rPr>
          <w:rFonts w:ascii="Times New Roman" w:hAnsi="Times New Roman" w:cs="Times New Roman"/>
          <w:sz w:val="28"/>
          <w:szCs w:val="28"/>
        </w:rPr>
        <w:t>развёрнувшуюся</w:t>
      </w:r>
      <w:proofErr w:type="spellEnd"/>
      <w:r w:rsidRPr="008C16BA">
        <w:rPr>
          <w:rFonts w:ascii="Times New Roman" w:hAnsi="Times New Roman" w:cs="Times New Roman"/>
          <w:sz w:val="28"/>
          <w:szCs w:val="28"/>
        </w:rPr>
        <w:t xml:space="preserve"> игру, где ваш ребёнок не пришёлся ко двору, а именно организовать новую (может быть, спортивную, соревновательную, народную), главное? требующую соблюдения чётких правил, уже знакомых вашему ребёнку. Как ни странно, чёткая и конкретная организация игр с правилами помогает ребёнку, не владеющему сюжетно-ролевой игрой, но часто оказывается сложной для «игровых» детей, привыкших именно к ней.</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Разный принцип: опора на фантазию, сюжет, социальные и игровые взаимоотношения или на строго утвержденный «свод законов» и правил лежит в основе притягательности и успешности у разных типов детей. А поскольку игры с правилами появляются в детском сообществе позже, и играют в них соответственно </w:t>
      </w:r>
      <w:proofErr w:type="gramStart"/>
      <w:r w:rsidRPr="008C16BA">
        <w:rPr>
          <w:rFonts w:ascii="Times New Roman" w:hAnsi="Times New Roman" w:cs="Times New Roman"/>
          <w:sz w:val="28"/>
          <w:szCs w:val="28"/>
        </w:rPr>
        <w:t>более старшие</w:t>
      </w:r>
      <w:proofErr w:type="gramEnd"/>
      <w:r w:rsidRPr="008C16BA">
        <w:rPr>
          <w:rFonts w:ascii="Times New Roman" w:hAnsi="Times New Roman" w:cs="Times New Roman"/>
          <w:sz w:val="28"/>
          <w:szCs w:val="28"/>
        </w:rPr>
        <w:t xml:space="preserve"> дети, то и большим уважением, авторитетом пользуются те, кто ими уже овладел.</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Кроме спортивных игр, это могут быть любые другие виды детской деятельности, в которых ваш «неудачник» компетентен и успешен. Может, он прекрасно рисует? Дайте ему эту возможность: дома организуйте выставку, а на улице снабдите мелками, и вскоре вся компания будет зачарованно следить за его занятием и униженно просить разрешения «чуть-чуть покрасить» (вспомните Тома </w:t>
      </w:r>
      <w:proofErr w:type="spellStart"/>
      <w:r w:rsidRPr="008C16BA">
        <w:rPr>
          <w:rFonts w:ascii="Times New Roman" w:hAnsi="Times New Roman" w:cs="Times New Roman"/>
          <w:sz w:val="28"/>
          <w:szCs w:val="28"/>
        </w:rPr>
        <w:t>Сойера</w:t>
      </w:r>
      <w:proofErr w:type="spellEnd"/>
      <w:r w:rsidRPr="008C16BA">
        <w:rPr>
          <w:rFonts w:ascii="Times New Roman" w:hAnsi="Times New Roman" w:cs="Times New Roman"/>
          <w:sz w:val="28"/>
          <w:szCs w:val="28"/>
        </w:rPr>
        <w:t xml:space="preserve"> с его забором!). Не может сам рисовать – рисуйте вместе, но подчёркивайте всё время (и даже утрированно) ведущую роль ребёнка в этом процессе.</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А может, вы с ним вместе склеили бумажного змея? Это сейчас мало кто умеет, и прославиться, завоевать всеобщее уважение можно легко.</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А, в крайнем случае, можно просто вынести на улицу новые игрушки или конструктор, только придётся следить, чтобы вашего ребёнка «не затирали», а игрушки не отнимали.</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Простор для вашей фантазии и творчества открыт.</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Главное – не оставляйте ребёнка, не владеющего в достаточной степени навыками общения, одного со сверстниками, будьте рядом, помогайте, защищайте, но только ненавязчиво. При этом важно помнить, что нет </w:t>
      </w:r>
      <w:r w:rsidRPr="008C16BA">
        <w:rPr>
          <w:rFonts w:ascii="Times New Roman" w:hAnsi="Times New Roman" w:cs="Times New Roman"/>
          <w:sz w:val="28"/>
          <w:szCs w:val="28"/>
        </w:rPr>
        <w:lastRenderedPageBreak/>
        <w:t>необходимости сразу же «внедряться» в толпу детей со своими идеями, иногда (и часто) вполне достаточно организации контакта вашего ребёнка с одним – двумя сверстниками.</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Существуют разные дети, с разной потребностью в общении. Одному достаточно единственного друга, с которым и видятся-то они раз в неделю, чтобы не чувствовать себя одиноким и гордо считать: «У меня есть друг». А другому плохо, если вокруг него не клубится целая </w:t>
      </w:r>
      <w:proofErr w:type="gramStart"/>
      <w:r w:rsidRPr="008C16BA">
        <w:rPr>
          <w:rFonts w:ascii="Times New Roman" w:hAnsi="Times New Roman" w:cs="Times New Roman"/>
          <w:sz w:val="28"/>
          <w:szCs w:val="28"/>
        </w:rPr>
        <w:t>крикливая</w:t>
      </w:r>
      <w:proofErr w:type="gramEnd"/>
      <w:r w:rsidRPr="008C16BA">
        <w:rPr>
          <w:rFonts w:ascii="Times New Roman" w:hAnsi="Times New Roman" w:cs="Times New Roman"/>
          <w:sz w:val="28"/>
          <w:szCs w:val="28"/>
        </w:rPr>
        <w:t xml:space="preserve"> компания, где каждый подчиняется его слову и даже жесту. Если этой «свиты» нет, то и «король» чувствует себя уже не у дел, ему скучно, а занимать сам себя он не умеет.</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Как правило, страдания и переживания начинаются в том случае, если потребность в общении и игре ограничена невозможностью в этой игре участвовать, или если признанный лидер вдруг в силу непредвиденных обстоятельств теряет возможность свои «лидерские замашки» реализовать (например, попал в новый коллектив, где есть вожаки и </w:t>
      </w:r>
      <w:proofErr w:type="gramStart"/>
      <w:r w:rsidRPr="008C16BA">
        <w:rPr>
          <w:rFonts w:ascii="Times New Roman" w:hAnsi="Times New Roman" w:cs="Times New Roman"/>
          <w:sz w:val="28"/>
          <w:szCs w:val="28"/>
        </w:rPr>
        <w:t>покруче</w:t>
      </w:r>
      <w:proofErr w:type="gramEnd"/>
      <w:r w:rsidRPr="008C16BA">
        <w:rPr>
          <w:rFonts w:ascii="Times New Roman" w:hAnsi="Times New Roman" w:cs="Times New Roman"/>
          <w:sz w:val="28"/>
          <w:szCs w:val="28"/>
        </w:rPr>
        <w:t>).</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В принципе любого ребёнка надо учить самому себя занимать, расширять сферу индивидуальной игры и вне игровых видов деятельности, и одновременно помогать ему, овладеть теми общепринятыми среди детей способами общения и игры, которые необходимы, чтобы не быть изгоем. И если вы видите, что вашего ребёнка не принимают в игры, редко звонят ему по телефону, пренебрежительно здороваются или вовсе игнорируют его робкое «здравствуй», то пора (и давно пора) брать дело в свои руки.</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Ранняя невротизация у детей с ослабленной нервной системой во многих случаях является результатом их социальной изолированности. И если сам ребёнок не в состоянии найти себе друга (или друзей), полноправно участвовать в играх и других видах детской деятельности, то без помощи родителей положение будет только ухудшаться. Поэтому необходимо обеспечить ребёнку круг общения, причём именно детский. Если в старой компании, где его все знают, добиться признания и уважение бывшему «изгою» почти невозможно – значит, нужно искать другую компанию. Запишите его в кружки (выбирая те, где ваш ребёнок будет на высоте), гуляйте в другом месте. В самом крайнем случае переведите его в другую группу в детском саду или смените школу. Но это крайняя мера, поскольку дети дошкольного и младшего школьного возраста (а иногда и старше) переносят такие перемены очень тяжело, и идти на это можно, только если физическому и психическому благополучию ребёнка что-то серьёзно угрожает, например, его не просто не принимают в игры, но постоянно бьют и унижают. Несмотря на своё незавидное положение в коллективе, эти дети </w:t>
      </w:r>
      <w:r w:rsidRPr="008C16BA">
        <w:rPr>
          <w:rFonts w:ascii="Times New Roman" w:hAnsi="Times New Roman" w:cs="Times New Roman"/>
          <w:sz w:val="28"/>
          <w:szCs w:val="28"/>
        </w:rPr>
        <w:lastRenderedPageBreak/>
        <w:t>всегда опасаются, что в новом месте будет ещё хуже ведь они социально некомпетентны, обычно очень тревожны и склонны к тяжёлым эмоциональным реакциям, что чревато уже настоящим неврозом.</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Задача родителей – обеспечить ребёнку уверенность и эмоциональный комфорт в разных видах деятельности, с разными по возрасту детьми (очень часто таким детям гораздо легче подружиться с младшими и почувствовать в себе силу и уверенность хотя бы на их фоне). А главное помните, эта задача разрешима, и чем раньше начать её решать, тем легче она окажется.</w:t>
      </w: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Default="004147C1" w:rsidP="004147C1">
      <w:pPr>
        <w:pStyle w:val="Textbody"/>
        <w:rPr>
          <w:rFonts w:ascii="Times New Roman" w:hAnsi="Times New Roman" w:cs="Times New Roman"/>
          <w:b/>
          <w:sz w:val="28"/>
          <w:szCs w:val="28"/>
        </w:rPr>
      </w:pPr>
    </w:p>
    <w:p w:rsidR="004147C1" w:rsidRPr="008C16BA" w:rsidRDefault="004147C1" w:rsidP="004147C1">
      <w:pPr>
        <w:pStyle w:val="Textbody"/>
        <w:rPr>
          <w:rFonts w:ascii="Times New Roman" w:hAnsi="Times New Roman" w:cs="Times New Roman"/>
          <w:b/>
          <w:sz w:val="28"/>
          <w:szCs w:val="28"/>
        </w:rPr>
      </w:pPr>
      <w:r w:rsidRPr="008C16BA">
        <w:rPr>
          <w:rFonts w:ascii="Times New Roman" w:hAnsi="Times New Roman" w:cs="Times New Roman"/>
          <w:b/>
          <w:sz w:val="28"/>
          <w:szCs w:val="28"/>
        </w:rPr>
        <w:lastRenderedPageBreak/>
        <w:t>Помощь дошкольных учреждений семье</w:t>
      </w:r>
      <w:r>
        <w:rPr>
          <w:rFonts w:ascii="Times New Roman" w:hAnsi="Times New Roman" w:cs="Times New Roman"/>
          <w:b/>
          <w:sz w:val="28"/>
          <w:szCs w:val="28"/>
        </w:rPr>
        <w:t xml:space="preserve"> </w:t>
      </w:r>
      <w:r w:rsidRPr="008C16BA">
        <w:rPr>
          <w:rFonts w:ascii="Times New Roman" w:hAnsi="Times New Roman" w:cs="Times New Roman"/>
          <w:b/>
          <w:sz w:val="28"/>
          <w:szCs w:val="28"/>
        </w:rPr>
        <w:t>в организации игр.</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Для того чтобы наметить конкретные мероприятия по улучшению игровой деятельности, проанализировали игры детей дома, изучили условия для игры, использование игры членами семьи в качестве средства воспитания. Мы провели анкетирование родителей.</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В результате выяснилось, что игрушек у детей в семье достаточно, но покупаются они без учёта их возраста и интересов, в основном это дорогие мягкие игрушки, куклы, машины. Родители мало играют с детьми, большинство из них никак не руководят детскими играми.</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На вопрос: «Имеется ли у ребёнка место для игры? — 63% родителей дали отрицательный ответ. А на вопрос: «Какие игры </w:t>
      </w:r>
      <w:proofErr w:type="gramStart"/>
      <w:r w:rsidRPr="008C16BA">
        <w:rPr>
          <w:rFonts w:ascii="Times New Roman" w:hAnsi="Times New Roman" w:cs="Times New Roman"/>
          <w:sz w:val="28"/>
          <w:szCs w:val="28"/>
        </w:rPr>
        <w:t>пред</w:t>
      </w:r>
      <w:proofErr w:type="gramEnd"/>
      <w:r w:rsidRPr="008C16BA">
        <w:rPr>
          <w:rFonts w:ascii="Times New Roman" w:hAnsi="Times New Roman" w:cs="Times New Roman"/>
          <w:sz w:val="28"/>
          <w:szCs w:val="28"/>
        </w:rPr>
        <w:t xml:space="preserve"> почитает ребёнок?» — 68% ответов родителей были примерно одного содержания: «</w:t>
      </w:r>
      <w:proofErr w:type="gramStart"/>
      <w:r w:rsidRPr="008C16BA">
        <w:rPr>
          <w:rFonts w:ascii="Times New Roman" w:hAnsi="Times New Roman" w:cs="Times New Roman"/>
          <w:sz w:val="28"/>
          <w:szCs w:val="28"/>
        </w:rPr>
        <w:t>Занят</w:t>
      </w:r>
      <w:proofErr w:type="gramEnd"/>
      <w:r w:rsidRPr="008C16BA">
        <w:rPr>
          <w:rFonts w:ascii="Times New Roman" w:hAnsi="Times New Roman" w:cs="Times New Roman"/>
          <w:sz w:val="28"/>
          <w:szCs w:val="28"/>
        </w:rPr>
        <w:t xml:space="preserve"> куклами, машинами, не мешает взрослым».</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Проанализировав указанные недостатки, воспитатели наших дошкольных учреждений, определили основные задачи по их устранению: помочь родителям создать условия для игр детей и повысить их знания по руководству игровой деятельностью.</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Мы разработали несколько вариантов игровых уголков в домашних условиях в виде макетов, чертежей, </w:t>
      </w:r>
      <w:proofErr w:type="spellStart"/>
      <w:r w:rsidRPr="008C16BA">
        <w:rPr>
          <w:rFonts w:ascii="Times New Roman" w:hAnsi="Times New Roman" w:cs="Times New Roman"/>
          <w:sz w:val="28"/>
          <w:szCs w:val="28"/>
        </w:rPr>
        <w:t>фотостендов</w:t>
      </w:r>
      <w:proofErr w:type="spellEnd"/>
      <w:r w:rsidRPr="008C16BA">
        <w:rPr>
          <w:rFonts w:ascii="Times New Roman" w:hAnsi="Times New Roman" w:cs="Times New Roman"/>
          <w:sz w:val="28"/>
          <w:szCs w:val="28"/>
        </w:rPr>
        <w:t>, слайдов, предложили их для просмотра родителям. Составили примерный перечень игр и игрушек для дома, особое внимание, уделив использованию игрушек, сделанных руками родителей. По изготовлению таких игрушек провели ряд консультаций с практическим показом, активизировали работу кружков мягкой игрушки, объявили конкурс для родителей «Сделай своими руками».</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Игрушки, сделанные руками родителей, дети приносят в детский сад, играют, ими с большим </w:t>
      </w:r>
      <w:proofErr w:type="spellStart"/>
      <w:r w:rsidRPr="008C16BA">
        <w:rPr>
          <w:rFonts w:ascii="Times New Roman" w:hAnsi="Times New Roman" w:cs="Times New Roman"/>
          <w:sz w:val="28"/>
          <w:szCs w:val="28"/>
        </w:rPr>
        <w:t>увлечёнием</w:t>
      </w:r>
      <w:proofErr w:type="spellEnd"/>
      <w:r w:rsidRPr="008C16BA">
        <w:rPr>
          <w:rFonts w:ascii="Times New Roman" w:hAnsi="Times New Roman" w:cs="Times New Roman"/>
          <w:sz w:val="28"/>
          <w:szCs w:val="28"/>
        </w:rPr>
        <w:t>, часто повторяя: «Эту игрушку мы сделали вместе с папой (мамой)».</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Для педагогической пропаганды мы используем беседы. Проведён цикл лекций по организации игровой деятельности детей, в которых родителям давались конкретные рекомендации о том, какие игрушки нужны детям, какие игры можно организовать в семье.</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В группе оформили для родителей стенд «Игра — дело серьёзное», в материалах которого рассказывалось об организации игр дома, о том, как направлять и развивать игровые интересы у детей, как помочь начать игру, в какие игры лучше играть, какие атрибуты использовать. Здесь же давались разнообразные советы (например, как из старой шторы сшить бальное платье </w:t>
      </w:r>
      <w:r w:rsidRPr="008C16BA">
        <w:rPr>
          <w:rFonts w:ascii="Times New Roman" w:hAnsi="Times New Roman" w:cs="Times New Roman"/>
          <w:sz w:val="28"/>
          <w:szCs w:val="28"/>
        </w:rPr>
        <w:lastRenderedPageBreak/>
        <w:t>для игры, как смастерить ширму и незатейливые театральные декорации в домашних условиях).</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Периодически оформляем фотовыставки игрового материала. После каждой выставки выясняем, какую пользу она принесла родителям, что привлекло их внимание, как используются полученные знания в воспитании детей, и обязательно просим высказать критические замечания, которые помогают определить, над, чем следует ещё работать.</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Большой популярностью пользуются стенды для родителей в детских садах. Читая их материал, родители получают необходимую педагогическую информацию, знакомятся с событиями в группе, с рекомендациями по обогащению содержания сюжетно-ролевых игр, по воспитанию нравственных каче</w:t>
      </w:r>
      <w:proofErr w:type="gramStart"/>
      <w:r w:rsidRPr="008C16BA">
        <w:rPr>
          <w:rFonts w:ascii="Times New Roman" w:hAnsi="Times New Roman" w:cs="Times New Roman"/>
          <w:sz w:val="28"/>
          <w:szCs w:val="28"/>
        </w:rPr>
        <w:t>ств в пр</w:t>
      </w:r>
      <w:proofErr w:type="gramEnd"/>
      <w:r w:rsidRPr="008C16BA">
        <w:rPr>
          <w:rFonts w:ascii="Times New Roman" w:hAnsi="Times New Roman" w:cs="Times New Roman"/>
          <w:sz w:val="28"/>
          <w:szCs w:val="28"/>
        </w:rPr>
        <w:t>оцессе игровой деятельности, по подбору игрушек, соответствующих возрасту детей и их интересам.</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Дошкольные работники организуют встречи детей с родителями в группе, где дети узнают о труде взрослых. В доступной форме кто-либо из родителей рас сказывает детям о своей профессии, подчёркивая при этом общественную значимость своего труда. Ценность таких встреч заключается ещё и в том, что они сближают родителей с детским садом. А в репертуаре детских</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игр появляются новые, любимые игры в сварщиков, крановщиков, строителей и т. д.</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Для пропаганды педагогических знаний мы используем групповую газету, где наряду с другими освещаем и вопросы игровой деятельности. На пример, в газете были помещены статьи: «Игра как средство нравственного воспитания», «Пусть сбудутся надежды!», «Уголки детства».</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В настоящее время в дошкольном учреждении нашего налажено сотрудничество педагогов и родителей, игровая деятельность детей стала активным средством воспитания и развития не только в детском саду, но и в семье.</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Сюжетно-ролевая игра</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Сценарии сюжетно-ролевых игр для детей</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br/>
        <w:t xml:space="preserve">• </w:t>
      </w:r>
      <w:hyperlink r:id="rId5" w:history="1">
        <w:r w:rsidRPr="008C16BA">
          <w:rPr>
            <w:rFonts w:ascii="Times New Roman" w:hAnsi="Times New Roman" w:cs="Times New Roman"/>
            <w:sz w:val="28"/>
            <w:szCs w:val="28"/>
          </w:rPr>
          <w:t xml:space="preserve">Мама, папа, я… </w:t>
        </w:r>
        <w:proofErr w:type="spellStart"/>
        <w:r w:rsidRPr="008C16BA">
          <w:rPr>
            <w:rFonts w:ascii="Times New Roman" w:hAnsi="Times New Roman" w:cs="Times New Roman"/>
            <w:sz w:val="28"/>
            <w:szCs w:val="28"/>
          </w:rPr>
          <w:t>Социоролевые</w:t>
        </w:r>
        <w:proofErr w:type="spellEnd"/>
        <w:r w:rsidRPr="008C16BA">
          <w:rPr>
            <w:rFonts w:ascii="Times New Roman" w:hAnsi="Times New Roman" w:cs="Times New Roman"/>
            <w:sz w:val="28"/>
            <w:szCs w:val="28"/>
          </w:rPr>
          <w:t xml:space="preserve"> игры</w:t>
        </w:r>
        <w:proofErr w:type="gramStart"/>
      </w:hyperlink>
      <w:r w:rsidRPr="008C16BA">
        <w:rPr>
          <w:rFonts w:ascii="Times New Roman" w:hAnsi="Times New Roman" w:cs="Times New Roman"/>
          <w:sz w:val="28"/>
          <w:szCs w:val="28"/>
        </w:rPr>
        <w:br/>
        <w:t xml:space="preserve">• </w:t>
      </w:r>
      <w:hyperlink r:id="rId6" w:history="1">
        <w:r w:rsidRPr="008C16BA">
          <w:rPr>
            <w:rFonts w:ascii="Times New Roman" w:hAnsi="Times New Roman" w:cs="Times New Roman"/>
            <w:sz w:val="28"/>
            <w:szCs w:val="28"/>
          </w:rPr>
          <w:t>П</w:t>
        </w:r>
        <w:proofErr w:type="gramEnd"/>
        <w:r w:rsidRPr="008C16BA">
          <w:rPr>
            <w:rFonts w:ascii="Times New Roman" w:hAnsi="Times New Roman" w:cs="Times New Roman"/>
            <w:sz w:val="28"/>
            <w:szCs w:val="28"/>
          </w:rPr>
          <w:t>оиграем в сказку. Игры сказочные</w:t>
        </w:r>
      </w:hyperlink>
      <w:r w:rsidRPr="008C16BA">
        <w:rPr>
          <w:rFonts w:ascii="Times New Roman" w:hAnsi="Times New Roman" w:cs="Times New Roman"/>
          <w:sz w:val="28"/>
          <w:szCs w:val="28"/>
        </w:rPr>
        <w:br/>
        <w:t xml:space="preserve">• </w:t>
      </w:r>
      <w:hyperlink r:id="rId7" w:history="1">
        <w:r w:rsidRPr="008C16BA">
          <w:rPr>
            <w:rFonts w:ascii="Times New Roman" w:hAnsi="Times New Roman" w:cs="Times New Roman"/>
            <w:sz w:val="28"/>
            <w:szCs w:val="28"/>
          </w:rPr>
          <w:t>Исторические игры</w:t>
        </w:r>
        <w:proofErr w:type="gramStart"/>
      </w:hyperlink>
      <w:r w:rsidRPr="008C16BA">
        <w:rPr>
          <w:rFonts w:ascii="Times New Roman" w:hAnsi="Times New Roman" w:cs="Times New Roman"/>
          <w:sz w:val="28"/>
          <w:szCs w:val="28"/>
        </w:rPr>
        <w:br/>
        <w:t xml:space="preserve">• </w:t>
      </w:r>
      <w:hyperlink r:id="rId8" w:history="1">
        <w:r w:rsidRPr="008C16BA">
          <w:rPr>
            <w:rFonts w:ascii="Times New Roman" w:hAnsi="Times New Roman" w:cs="Times New Roman"/>
            <w:sz w:val="28"/>
            <w:szCs w:val="28"/>
          </w:rPr>
          <w:t>П</w:t>
        </w:r>
        <w:proofErr w:type="gramEnd"/>
        <w:r w:rsidRPr="008C16BA">
          <w:rPr>
            <w:rFonts w:ascii="Times New Roman" w:hAnsi="Times New Roman" w:cs="Times New Roman"/>
            <w:sz w:val="28"/>
            <w:szCs w:val="28"/>
          </w:rPr>
          <w:t>оторгуемся? Тема торговли.</w:t>
        </w:r>
      </w:hyperlink>
      <w:r w:rsidRPr="008C16BA">
        <w:rPr>
          <w:rFonts w:ascii="Times New Roman" w:hAnsi="Times New Roman" w:cs="Times New Roman"/>
          <w:sz w:val="28"/>
          <w:szCs w:val="28"/>
        </w:rPr>
        <w:br/>
        <w:t xml:space="preserve">• </w:t>
      </w:r>
      <w:hyperlink r:id="rId9" w:history="1">
        <w:r w:rsidRPr="008C16BA">
          <w:rPr>
            <w:rFonts w:ascii="Times New Roman" w:hAnsi="Times New Roman" w:cs="Times New Roman"/>
            <w:sz w:val="28"/>
            <w:szCs w:val="28"/>
          </w:rPr>
          <w:t>Что бы это значило?</w:t>
        </w:r>
      </w:hyperlink>
      <w:r w:rsidRPr="008C16BA">
        <w:rPr>
          <w:rFonts w:ascii="Times New Roman" w:hAnsi="Times New Roman" w:cs="Times New Roman"/>
          <w:sz w:val="28"/>
          <w:szCs w:val="28"/>
        </w:rPr>
        <w:br/>
      </w:r>
      <w:r w:rsidRPr="008C16BA">
        <w:rPr>
          <w:rFonts w:ascii="Times New Roman" w:hAnsi="Times New Roman" w:cs="Times New Roman"/>
          <w:sz w:val="28"/>
          <w:szCs w:val="28"/>
        </w:rPr>
        <w:lastRenderedPageBreak/>
        <w:t xml:space="preserve">• </w:t>
      </w:r>
      <w:hyperlink r:id="rId10" w:history="1">
        <w:r w:rsidRPr="008C16BA">
          <w:rPr>
            <w:rFonts w:ascii="Times New Roman" w:hAnsi="Times New Roman" w:cs="Times New Roman"/>
            <w:sz w:val="28"/>
            <w:szCs w:val="28"/>
          </w:rPr>
          <w:t>Хорошие и плохие парни</w:t>
        </w:r>
      </w:hyperlink>
      <w:r w:rsidRPr="008C16BA">
        <w:rPr>
          <w:rFonts w:ascii="Times New Roman" w:hAnsi="Times New Roman" w:cs="Times New Roman"/>
          <w:sz w:val="28"/>
          <w:szCs w:val="28"/>
        </w:rPr>
        <w:br/>
        <w:t xml:space="preserve">• </w:t>
      </w:r>
      <w:hyperlink r:id="rId11" w:history="1">
        <w:r w:rsidRPr="008C16BA">
          <w:rPr>
            <w:rFonts w:ascii="Times New Roman" w:hAnsi="Times New Roman" w:cs="Times New Roman"/>
            <w:sz w:val="28"/>
            <w:szCs w:val="28"/>
          </w:rPr>
          <w:t>Профессиональные игры. Часть 1</w:t>
        </w:r>
      </w:hyperlink>
      <w:r w:rsidRPr="008C16BA">
        <w:rPr>
          <w:rFonts w:ascii="Times New Roman" w:hAnsi="Times New Roman" w:cs="Times New Roman"/>
          <w:sz w:val="28"/>
          <w:szCs w:val="28"/>
        </w:rPr>
        <w:br/>
        <w:t xml:space="preserve">• </w:t>
      </w:r>
      <w:hyperlink r:id="rId12" w:history="1">
        <w:r w:rsidRPr="008C16BA">
          <w:rPr>
            <w:rFonts w:ascii="Times New Roman" w:hAnsi="Times New Roman" w:cs="Times New Roman"/>
            <w:sz w:val="28"/>
            <w:szCs w:val="28"/>
          </w:rPr>
          <w:t>Профессиональные игры. Часть 2</w:t>
        </w:r>
        <w:proofErr w:type="gramStart"/>
      </w:hyperlink>
      <w:r w:rsidRPr="008C16BA">
        <w:rPr>
          <w:rFonts w:ascii="Times New Roman" w:hAnsi="Times New Roman" w:cs="Times New Roman"/>
          <w:sz w:val="28"/>
          <w:szCs w:val="28"/>
        </w:rPr>
        <w:br/>
        <w:t xml:space="preserve">• </w:t>
      </w:r>
      <w:hyperlink r:id="rId13" w:history="1">
        <w:r w:rsidRPr="008C16BA">
          <w:rPr>
            <w:rFonts w:ascii="Times New Roman" w:hAnsi="Times New Roman" w:cs="Times New Roman"/>
            <w:sz w:val="28"/>
            <w:szCs w:val="28"/>
          </w:rPr>
          <w:t>И</w:t>
        </w:r>
        <w:proofErr w:type="gramEnd"/>
        <w:r w:rsidRPr="008C16BA">
          <w:rPr>
            <w:rFonts w:ascii="Times New Roman" w:hAnsi="Times New Roman" w:cs="Times New Roman"/>
            <w:sz w:val="28"/>
            <w:szCs w:val="28"/>
          </w:rPr>
          <w:t>граем в школу</w:t>
        </w:r>
      </w:hyperlink>
      <w:r w:rsidRPr="008C16BA">
        <w:rPr>
          <w:rFonts w:ascii="Times New Roman" w:hAnsi="Times New Roman" w:cs="Times New Roman"/>
          <w:sz w:val="28"/>
          <w:szCs w:val="28"/>
        </w:rPr>
        <w:br/>
        <w:t xml:space="preserve">• </w:t>
      </w:r>
      <w:hyperlink r:id="rId14" w:history="1">
        <w:r w:rsidRPr="008C16BA">
          <w:rPr>
            <w:rFonts w:ascii="Times New Roman" w:hAnsi="Times New Roman" w:cs="Times New Roman"/>
            <w:sz w:val="28"/>
            <w:szCs w:val="28"/>
          </w:rPr>
          <w:t>Телевидение</w:t>
        </w:r>
      </w:hyperlink>
      <w:r w:rsidRPr="008C16BA">
        <w:rPr>
          <w:rFonts w:ascii="Times New Roman" w:hAnsi="Times New Roman" w:cs="Times New Roman"/>
          <w:sz w:val="28"/>
          <w:szCs w:val="28"/>
        </w:rPr>
        <w:br/>
        <w:t xml:space="preserve">• </w:t>
      </w:r>
      <w:hyperlink r:id="rId15" w:history="1">
        <w:r w:rsidRPr="008C16BA">
          <w:rPr>
            <w:rFonts w:ascii="Times New Roman" w:hAnsi="Times New Roman" w:cs="Times New Roman"/>
            <w:sz w:val="28"/>
            <w:szCs w:val="28"/>
          </w:rPr>
          <w:t>Игры в армию</w:t>
        </w:r>
      </w:hyperlink>
      <w:r w:rsidRPr="008C16BA">
        <w:rPr>
          <w:rFonts w:ascii="Times New Roman" w:hAnsi="Times New Roman" w:cs="Times New Roman"/>
          <w:sz w:val="28"/>
          <w:szCs w:val="28"/>
        </w:rPr>
        <w:br/>
        <w:t xml:space="preserve">• </w:t>
      </w:r>
      <w:hyperlink r:id="rId16" w:history="1">
        <w:r w:rsidRPr="008C16BA">
          <w:rPr>
            <w:rFonts w:ascii="Times New Roman" w:hAnsi="Times New Roman" w:cs="Times New Roman"/>
            <w:sz w:val="28"/>
            <w:szCs w:val="28"/>
          </w:rPr>
          <w:t>Фантастические игры</w:t>
        </w:r>
      </w:hyperlink>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В процессе развития игры ребенок переходит от простых, элементарных, готовых сюжетов к </w:t>
      </w:r>
      <w:proofErr w:type="gramStart"/>
      <w:r w:rsidRPr="008C16BA">
        <w:rPr>
          <w:rFonts w:ascii="Times New Roman" w:hAnsi="Times New Roman" w:cs="Times New Roman"/>
          <w:sz w:val="28"/>
          <w:szCs w:val="28"/>
        </w:rPr>
        <w:t>сложным</w:t>
      </w:r>
      <w:proofErr w:type="gramEnd"/>
      <w:r w:rsidRPr="008C16BA">
        <w:rPr>
          <w:rFonts w:ascii="Times New Roman" w:hAnsi="Times New Roman" w:cs="Times New Roman"/>
          <w:sz w:val="28"/>
          <w:szCs w:val="28"/>
        </w:rPr>
        <w:t xml:space="preserve">, самостоятельно придуманным, охватывающим практически все сферы действительности. Он учится играть не рядом, с другими детьми, а вместе с ними, обходиться без многочисленных игровых атрибутов, овладевает правилами игры и начинает следовать им, какими бы сложными и неудобными для малыша они ни были. И это далеко не все, что ребенок приобретает в игре. Вместе с тем игру рассматривают как деятельность однородную, имеющую в дошкольном возрасте единственную форму выражения. Действительно, если посмотреть, например, "Программу обучения и воспитания в детском саду", то там речь идет в основном о сюжетно-ролевой игре. Это наиболее доступный и понятный нам, взрослым, вид игры. Вот девочки играют в магазин. Одна — продавец, она взвешивает товар, заворачивает его в бумагу, получает деньги. Другая — покупатель, она выбирает, что и сколько купить, оплачивает покупку, кладет ее в сумку, несет домой. Другими словами, берется какой-то сюжет — тема (в данном случае — магазин) и разыгрывается, оживляется с помощью ролей (продавец и покупатель). Соединение этих двух линий (сюжета и ролей) и дает название игре — </w:t>
      </w:r>
      <w:proofErr w:type="gramStart"/>
      <w:r w:rsidRPr="008C16BA">
        <w:rPr>
          <w:rFonts w:ascii="Times New Roman" w:hAnsi="Times New Roman" w:cs="Times New Roman"/>
          <w:sz w:val="28"/>
          <w:szCs w:val="28"/>
        </w:rPr>
        <w:t>сюжетно-ролевая</w:t>
      </w:r>
      <w:proofErr w:type="gramEnd"/>
      <w:r w:rsidRPr="008C16BA">
        <w:rPr>
          <w:rFonts w:ascii="Times New Roman" w:hAnsi="Times New Roman" w:cs="Times New Roman"/>
          <w:sz w:val="28"/>
          <w:szCs w:val="28"/>
        </w:rPr>
        <w:t>.</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Этот вид игры стал центром многочисленных исследований взрослых, ему посвящают семинары, научные работы. Это самый понятный нам вид деятельности детей. Профессионалы часто посещают детские садики, чтобы посмотреть, как дети учатся в играх различным социальным ролям. Но зачастую дети уже не играют. Они делают то, что хотят видеть взрослые, старательно уча малышей "шаблонным играм".</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В результате мы получаем уже не игру. Приведем пример из опыта Е.Е. Кравцовой, описанного ею в курсе лекций по дисциплине "Психологические основы дошкольного воспитания".</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"Несколько лет назад мне с моими коллегами довелось быть в одном детском саду, где игра, по мнению специалистов, там работающих, была особенно хорошо поставлена. Очень мне захотелось посмотреть эту игру. И вот я в старшей группе. Дети играют "во врача". За столом, уставленным </w:t>
      </w:r>
      <w:r w:rsidRPr="008C16BA">
        <w:rPr>
          <w:rFonts w:ascii="Times New Roman" w:hAnsi="Times New Roman" w:cs="Times New Roman"/>
          <w:sz w:val="28"/>
          <w:szCs w:val="28"/>
        </w:rPr>
        <w:lastRenderedPageBreak/>
        <w:t xml:space="preserve">бутылочками от лекарств самой разной формы, сидят мальчик и девочка в белых халатах, шапочках с красным крестом. Это врач и медсестра. Перед их "кабинетом", совсем как в жизни, сидят в очереди дети с куклами и мишками на коленях — это мамы с детьми. По очереди, степенно дети входят к врачу. Он у всех подряд проверяет горло, потом меряет температуру, затем сестра выписывает "рецепт". Посмотрев на эту процедуру, начинаю сильно хромать и стонать и подхожу к очереди. "А где ваша дочка?" — спрашивают дети. "А я без дочки, у меня болит нога, я не могу терпеть, я поранила пятку. Ой, </w:t>
      </w:r>
      <w:proofErr w:type="gramStart"/>
      <w:r w:rsidRPr="008C16BA">
        <w:rPr>
          <w:rFonts w:ascii="Times New Roman" w:hAnsi="Times New Roman" w:cs="Times New Roman"/>
          <w:sz w:val="28"/>
          <w:szCs w:val="28"/>
        </w:rPr>
        <w:t>ой</w:t>
      </w:r>
      <w:proofErr w:type="gramEnd"/>
      <w:r w:rsidRPr="008C16BA">
        <w:rPr>
          <w:rFonts w:ascii="Times New Roman" w:hAnsi="Times New Roman" w:cs="Times New Roman"/>
          <w:sz w:val="28"/>
          <w:szCs w:val="28"/>
        </w:rPr>
        <w:t>, ой! Как больно! Можно мне без очереди?"</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Дети заинтригованы — нарушился привычный распорядок, знакомая им последовательность событий. После некоторого колебания они пропускают меня без очереди. Врач уже слышал, что к нему пришел необычный пациент — я без дочки и иду вне очереди. Тем не менее, он предлагает мне показать горло.</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Откройте рот</w:t>
      </w:r>
      <w:proofErr w:type="gramStart"/>
      <w:r w:rsidRPr="008C16BA">
        <w:rPr>
          <w:rFonts w:ascii="Times New Roman" w:hAnsi="Times New Roman" w:cs="Times New Roman"/>
          <w:sz w:val="28"/>
          <w:szCs w:val="28"/>
        </w:rPr>
        <w:t>! -</w:t>
      </w:r>
      <w:r w:rsidRPr="008C16BA">
        <w:rPr>
          <w:rFonts w:ascii="Times New Roman" w:hAnsi="Times New Roman" w:cs="Times New Roman"/>
          <w:sz w:val="28"/>
          <w:szCs w:val="28"/>
        </w:rPr>
        <w:br/>
        <w:t xml:space="preserve">- </w:t>
      </w:r>
      <w:proofErr w:type="gramEnd"/>
      <w:r w:rsidRPr="008C16BA">
        <w:rPr>
          <w:rFonts w:ascii="Times New Roman" w:hAnsi="Times New Roman" w:cs="Times New Roman"/>
          <w:sz w:val="28"/>
          <w:szCs w:val="28"/>
        </w:rPr>
        <w:t>Но у меня болит пятка.</w:t>
      </w:r>
      <w:r w:rsidRPr="008C16BA">
        <w:rPr>
          <w:rFonts w:ascii="Times New Roman" w:hAnsi="Times New Roman" w:cs="Times New Roman"/>
          <w:sz w:val="28"/>
          <w:szCs w:val="28"/>
        </w:rPr>
        <w:br/>
        <w:t>- Откройте рот, надо посмотреть горло.</w:t>
      </w:r>
      <w:r w:rsidRPr="008C16BA">
        <w:rPr>
          <w:rFonts w:ascii="Times New Roman" w:hAnsi="Times New Roman" w:cs="Times New Roman"/>
          <w:sz w:val="28"/>
          <w:szCs w:val="28"/>
        </w:rPr>
        <w:br/>
        <w:t>- Зачем? Я наступила на гвоздь, и у меня идет кровь</w:t>
      </w:r>
      <w:proofErr w:type="gramStart"/>
      <w:r w:rsidRPr="008C16BA">
        <w:rPr>
          <w:rFonts w:ascii="Times New Roman" w:hAnsi="Times New Roman" w:cs="Times New Roman"/>
          <w:sz w:val="28"/>
          <w:szCs w:val="28"/>
        </w:rPr>
        <w:t>!-</w:t>
      </w:r>
      <w:r w:rsidRPr="008C16BA">
        <w:rPr>
          <w:rFonts w:ascii="Times New Roman" w:hAnsi="Times New Roman" w:cs="Times New Roman"/>
          <w:sz w:val="28"/>
          <w:szCs w:val="28"/>
        </w:rPr>
        <w:br/>
        <w:t xml:space="preserve">- </w:t>
      </w:r>
      <w:proofErr w:type="gramEnd"/>
      <w:r w:rsidRPr="008C16BA">
        <w:rPr>
          <w:rFonts w:ascii="Times New Roman" w:hAnsi="Times New Roman" w:cs="Times New Roman"/>
          <w:sz w:val="28"/>
          <w:szCs w:val="28"/>
        </w:rPr>
        <w:t>Тогда давайте измерим температуру.</w:t>
      </w:r>
      <w:r w:rsidRPr="008C16BA">
        <w:rPr>
          <w:rFonts w:ascii="Times New Roman" w:hAnsi="Times New Roman" w:cs="Times New Roman"/>
          <w:sz w:val="28"/>
          <w:szCs w:val="28"/>
        </w:rPr>
        <w:br/>
        <w:t>- Температура здесь ни при чем.</w:t>
      </w:r>
      <w:r w:rsidRPr="008C16BA">
        <w:rPr>
          <w:rFonts w:ascii="Times New Roman" w:hAnsi="Times New Roman" w:cs="Times New Roman"/>
          <w:sz w:val="28"/>
          <w:szCs w:val="28"/>
        </w:rPr>
        <w:br/>
        <w:t>- Сестра, выпишите рецепт (совсем растерявшись)".</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Описана как раз не игра, а шаблонное действие, и, </w:t>
      </w:r>
      <w:proofErr w:type="gramStart"/>
      <w:r w:rsidRPr="008C16BA">
        <w:rPr>
          <w:rFonts w:ascii="Times New Roman" w:hAnsi="Times New Roman" w:cs="Times New Roman"/>
          <w:sz w:val="28"/>
          <w:szCs w:val="28"/>
        </w:rPr>
        <w:t>увы</w:t>
      </w:r>
      <w:proofErr w:type="gramEnd"/>
      <w:r w:rsidRPr="008C16BA">
        <w:rPr>
          <w:rFonts w:ascii="Times New Roman" w:hAnsi="Times New Roman" w:cs="Times New Roman"/>
          <w:sz w:val="28"/>
          <w:szCs w:val="28"/>
        </w:rPr>
        <w:t xml:space="preserve">, видимо виной тому ошибка воспитателей. Часто взрослые хотят видеть в детях серьезность, правильность со своей точки зрения, но ведь в каждом возрасте свои задачи, и для дошкольников очень важно развить фантазию, воображение. </w:t>
      </w:r>
      <w:proofErr w:type="gramStart"/>
      <w:r w:rsidRPr="008C16BA">
        <w:rPr>
          <w:rFonts w:ascii="Times New Roman" w:hAnsi="Times New Roman" w:cs="Times New Roman"/>
          <w:sz w:val="28"/>
          <w:szCs w:val="28"/>
        </w:rPr>
        <w:t>Поэтому</w:t>
      </w:r>
      <w:proofErr w:type="gramEnd"/>
      <w:r w:rsidRPr="008C16BA">
        <w:rPr>
          <w:rFonts w:ascii="Times New Roman" w:hAnsi="Times New Roman" w:cs="Times New Roman"/>
          <w:sz w:val="28"/>
          <w:szCs w:val="28"/>
        </w:rPr>
        <w:t xml:space="preserve"> зачем заставлять ребенка учиться читать с трех-четырех лет? В какой-то мере это, может быть, правильно, но нельзя забывать о том, что нельзя упускать время. В школьном возрасте значение воображения и фантазии уже далеко не такое, как в дошкольном. Следовательно, раньше времени научив ребенка правильным, с нашей точки зрения, действиям, мы навсегда лишаем его возможности максимально использовать другие свои резервы.</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В насыщенной, интересной игре, наполненной фантазиями и воображением, ребенок растет, развивается, а в простом повторении заученных фраз? Скорее деградирует. Здесь нет развития. Но сухость и негибкость малыша находит свою причину в том, что ребенок когда-то не научился играть в две более простые игры, которые вкупе и складываются </w:t>
      </w:r>
      <w:proofErr w:type="gramStart"/>
      <w:r w:rsidRPr="008C16BA">
        <w:rPr>
          <w:rFonts w:ascii="Times New Roman" w:hAnsi="Times New Roman" w:cs="Times New Roman"/>
          <w:sz w:val="28"/>
          <w:szCs w:val="28"/>
        </w:rPr>
        <w:t>в</w:t>
      </w:r>
      <w:proofErr w:type="gramEnd"/>
      <w:r w:rsidRPr="008C16BA">
        <w:rPr>
          <w:rFonts w:ascii="Times New Roman" w:hAnsi="Times New Roman" w:cs="Times New Roman"/>
          <w:sz w:val="28"/>
          <w:szCs w:val="28"/>
        </w:rPr>
        <w:t xml:space="preserve"> сюжетно-ролевую. Что же это за игры?</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lastRenderedPageBreak/>
        <w:t>Сюжетно-ролевая игра имеет две линии – сюжетную и ролевую. Рассмотрим сюжетную линию.</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В два-три года ребенок вдруг начинает вести себя странно. Он вдруг раскладывает разные предметы перед собой на стуле или на столе, начинает по очереди ими манипулировать, что-то бормотать себе под нос. Ребенок может играть сервизом в шкафу, мамиными и папиными вещами, может даже начать озвучивать картинки в книжке. Родители обычно не обращают внимания на такую деятельность ребенка, что в ней может быть полезного? Однако это и есть игра. Первая составляющая сюжетно-ролевой игры – режиссерская.</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Действительно, действия ребенка чрезвычайно похожи на действия режиссера. Во-первых, сам ребенок уже сочиняет сюжет. Сначала это простой, примитивный сценарий, но в будущем он обрастает множеством усложняющих деталей. Родители удивляются талантам малыша – такой маленький, а сам придумывает сюжет, но это очень хороший признак, который должен быть свойственен всем детям, – развитие самостоятельности. Все, что сейчас он делает – он делает сам, без помощи. Когда-нибудь каждый человек приходит к самостоятельности, пусть так рано начнутся первые ее проявления. Второй схожей чертой игры ребенка и режиссера в данном случае является то, что ребенок сам решает, кто кем будет. Каждый предмет может стать домиком, человеком, животным и т.д. Ребенок тем самым учится переносить свойства одного предмета на другой. Третьим важным сходством является то, что малыш сам сочиняет мизансцены. Он может долгое время возиться с мелкими предметами только потому, что составляет из них фон для будущего действия. Ну и, наконец, ребенок в такой игре исполняет все роли сам или, по крайней мере, становится диктором, повествующим о том, что происходит. Значение такой игры огромно. Все эти моменты имеют огромное значение и для общего психического развития ребенка, и для развития игровой деятельности. Ребенок-режиссер приобретает необходимое качество для дальнейшего развития игры — он научается "видеть целое раньше частей". </w:t>
      </w:r>
      <w:proofErr w:type="gramStart"/>
      <w:r w:rsidRPr="008C16BA">
        <w:rPr>
          <w:rFonts w:ascii="Times New Roman" w:hAnsi="Times New Roman" w:cs="Times New Roman"/>
          <w:sz w:val="28"/>
          <w:szCs w:val="28"/>
        </w:rPr>
        <w:t>В данном случае это означает видеть игру не с какой-то одной, частной, пусть даже весьма значимой позиции, а с позиции общей, обеспечивающей ему с самого начала положение субъекта этой деятельности, которое лежит в основе взаимодействия отдельных персонажей, положение, дающее возможность не запоминать и слепо повторять сделанное другими, а придумывать ход событий самому.</w:t>
      </w:r>
      <w:proofErr w:type="gramEnd"/>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lastRenderedPageBreak/>
        <w:t>Малыш, владеющий режиссерской игрой, сумеет без особых проблем подыграть реальному партнеру в сюжетно-ролевой игре. Кроме того, он может играть в одну и ту же игру по-разному, придумывая все новые события и повороты в сюжете, осмыслять и переосмыслять различные ситуации, встречающиеся в его жизни. Особую значимость режиссерская игра приобретает в связи с тем, что она в одной из своих характеристик полностью совпадает со спецификой воображения. Способность видеть целое раньше частей — вот та основа игры и воображения, без которой ребенок никогда не сможет стать "волшебником" (Кравцова Е.Е. "Разбудить в ребенке Волшебника" М.: Просвещение, 1996). А что же делает маленький режиссер на самом деле? Он соединяет различные, вроде и не связанные друг с другом предметы логическими связями, сюжетом. Каждый предмет у него получает свои отличительные свойства, все они оживают, говорят. Таким образом, все неодушевленные участники игры вдруг соединяются сюжетом ребенка, а это и есть агглютинация - вид воображения.</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Следующая составляющая сюжетно-ролевой игры - образно-ролевая.</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Практически каждый ребенок в определенном возрасте вдруг превращается в кого-то - в животных, во взрослых, даже в машины. Всем очень хорошо знакома такая картина: мама опаздывает на работу и должна еще успеть завести в детский сад малыша, а он, как назло, не идет быстро, а шаркает ногами. Мама торопит его, но безрезультатно. Подойдя к крыльцу детского сада, он вдруг не пошел по ступенькам, как все "нормальные" дети, а стал их "объезжать". "Что за ребенок такой!" — в сердцах говорит мама. "А я не ребенок, я — машина". Оказывается, малыш шаркал ногами не для того, чтобы мама опоздала на работу или чтобы в очередной раз "потрепать ей нервы", а лишь потому, что он — машина, а машина, как известно, не поднимает ноги-колеса, а плавно скользит по асфальту (Кравцова Е.Е. "Разбудить в ребенке волшебника" М.: просвещение, 1996).</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Следует отметить, что образно-ролевая игра </w:t>
      </w:r>
      <w:proofErr w:type="gramStart"/>
      <w:r w:rsidRPr="008C16BA">
        <w:rPr>
          <w:rFonts w:ascii="Times New Roman" w:hAnsi="Times New Roman" w:cs="Times New Roman"/>
          <w:sz w:val="28"/>
          <w:szCs w:val="28"/>
        </w:rPr>
        <w:t>играет важное значение</w:t>
      </w:r>
      <w:proofErr w:type="gramEnd"/>
      <w:r w:rsidRPr="008C16BA">
        <w:rPr>
          <w:rFonts w:ascii="Times New Roman" w:hAnsi="Times New Roman" w:cs="Times New Roman"/>
          <w:sz w:val="28"/>
          <w:szCs w:val="28"/>
        </w:rPr>
        <w:t xml:space="preserve"> для самостоятельной психологической реабилитации. Игра позволяет ребенку отвлечься, переключиться от проблем, например, в общении со сверстниками. Когда ребенок научился самостоятельно придумывать сюжет (т.е., другими словами, овладел режиссерской игрой) и получил опыт ролевого поведения (поиграл в образно-ролевую игру, попробовал перевоплощаться), то возникает основа для развития сюжетно-ролевой игры. Что малыш приобретает в этой игре? Прежде всего, как отмечал Д.Б. </w:t>
      </w:r>
      <w:proofErr w:type="spellStart"/>
      <w:r w:rsidRPr="008C16BA">
        <w:rPr>
          <w:rFonts w:ascii="Times New Roman" w:hAnsi="Times New Roman" w:cs="Times New Roman"/>
          <w:sz w:val="28"/>
          <w:szCs w:val="28"/>
        </w:rPr>
        <w:t>Эльконин</w:t>
      </w:r>
      <w:proofErr w:type="spellEnd"/>
      <w:r w:rsidRPr="008C16BA">
        <w:rPr>
          <w:rFonts w:ascii="Times New Roman" w:hAnsi="Times New Roman" w:cs="Times New Roman"/>
          <w:sz w:val="28"/>
          <w:szCs w:val="28"/>
        </w:rPr>
        <w:t xml:space="preserve">, ребенок в этой игре отражает отношения, специфические для общества, в котором он живет. В сюжетно-ролевой игре основное внимание ребенка направлено на </w:t>
      </w:r>
      <w:r w:rsidRPr="008C16BA">
        <w:rPr>
          <w:rFonts w:ascii="Times New Roman" w:hAnsi="Times New Roman" w:cs="Times New Roman"/>
          <w:sz w:val="28"/>
          <w:szCs w:val="28"/>
        </w:rPr>
        <w:lastRenderedPageBreak/>
        <w:t>социальные отношения людей. Именно поэтому ребенок и начинает обыгрывать знакомые темы — магазин, больница, школа, транспорт — и многие другие. И если раньше эти игры были очень богаты по содержанию, то теперь они больше похожи на схемы, чем на красочные описания тех или иных событий. Это произошло в первую очередь потому, что большинство ребят не знакомы или плохо знакомы с различными сторонами жизни. Усложнилось производство; труд взрослых, раньше такой понятный и доступный детям, оказался для них за семью печатями. Многие дошкольники не знают, чем занимаются их родители, кто они по профессии. И если раньше первое, что обыгрывали дети, был труд их родителей, а естественное желание быть "как мама" или "как папа" воплощалось в исполнении профессий, то теперь малыши вынуждены свести все к "семейному быту". И так сложилось, что основной игрой детей стала игра в "дочки-матери". Конечно, ничего плохого в этом нет, однако все богатство сюжетов и взаимоотношений между людьми сводится лишь к семейным сценам, а остальные стороны действительности и отношения внутри них оказываются вне поля зрения ребенка. Это, безусловно, обедняет игру и плохо сказывается на развитии воображения. Что же можно сделать в этой ситуации? Выход есть. Если раньше дети не нуждались в специальной работе по ознакомлению их с окружающим, то теперь обстоятельства изменились и от взрослых требуются дополнительные усилия.</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Сюжетно-ролевая игра - это модель взрослого общества, но связи между детьми в ней серьезные. Нередко можно наблюдать конфликтные ситуации на почве нежелания того или иного ребенка играть свою роль. Роль у младших дошкольников зачастую получает тот, у кого в данный момент находится необходимый с точки зрения детей для нее атрибут. И тогда получаются ситуации, когда на машине едут два шофера или на кухне готовят сразу две мамы. У детей среднего дошкольного возраста роли формируются уже до начала игры. Все ссоры из-за ролей. У старших дошкольников игра начинается с договора, с совместного планирования, кто кем будет играть, а основные вопросы теперь уже "Бывает так или нет?". Так, дети учатся общественным связям в процессе игры. Заметно сглаживается процесс социализации, дети постепенно вливаются в коллектив. В сущности, тенденция к тому, что в наше время далеко не все родители отдают детей в садик, потому и пугающая, что молодое поколение испытывает значительные сложности с общением, находясь как бы в изоляции до самой школы.</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Д.Б. </w:t>
      </w:r>
      <w:proofErr w:type="spellStart"/>
      <w:r w:rsidRPr="008C16BA">
        <w:rPr>
          <w:rFonts w:ascii="Times New Roman" w:hAnsi="Times New Roman" w:cs="Times New Roman"/>
          <w:sz w:val="28"/>
          <w:szCs w:val="28"/>
        </w:rPr>
        <w:t>Эльконин</w:t>
      </w:r>
      <w:proofErr w:type="spellEnd"/>
      <w:r w:rsidRPr="008C16BA">
        <w:rPr>
          <w:rFonts w:ascii="Times New Roman" w:hAnsi="Times New Roman" w:cs="Times New Roman"/>
          <w:sz w:val="28"/>
          <w:szCs w:val="28"/>
        </w:rPr>
        <w:t xml:space="preserve"> в своем труде "Психология игры" решал вопрос о возникновении сюжетно-ролевой игры и об особенностях ее в разные </w:t>
      </w:r>
      <w:r w:rsidRPr="008C16BA">
        <w:rPr>
          <w:rFonts w:ascii="Times New Roman" w:hAnsi="Times New Roman" w:cs="Times New Roman"/>
          <w:sz w:val="28"/>
          <w:szCs w:val="28"/>
        </w:rPr>
        <w:lastRenderedPageBreak/>
        <w:t>периоды дошкольного детства. Детям разных возрастов предлагалось играть в "самих себя", в "мам и пап", в "своих товарищей". Дети всех возрастов отказались играть самих себя. Младшие дошкольники не могли мотивировать своего отказа, старшие же прямо заявили, что так играть нельзя. Дети показывали, что без роли, без перевоплощения, не может быть игры. Младшие дошкольники отказывались также играть друг друга, так как не способны еще были выделить специфических черт друг у друга. Старшие дошкольники брали на себя эту сложную задачу.</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Выполнение роли воспитателя младшими дошкольникам подразумевало кормить малышей, укладывать их спать, гулять с ними. У средних и старших дошкольников роли воспитательницы все более и более концентрируются вокруг взаимоотношений "</w:t>
      </w:r>
      <w:proofErr w:type="gramStart"/>
      <w:r w:rsidRPr="008C16BA">
        <w:rPr>
          <w:rFonts w:ascii="Times New Roman" w:hAnsi="Times New Roman" w:cs="Times New Roman"/>
          <w:sz w:val="28"/>
          <w:szCs w:val="28"/>
        </w:rPr>
        <w:t>дети-воспитательница</w:t>
      </w:r>
      <w:proofErr w:type="gramEnd"/>
      <w:r w:rsidRPr="008C16BA">
        <w:rPr>
          <w:rFonts w:ascii="Times New Roman" w:hAnsi="Times New Roman" w:cs="Times New Roman"/>
          <w:sz w:val="28"/>
          <w:szCs w:val="28"/>
        </w:rPr>
        <w:t>". Появляются указания на характер этих отношений, на норму и способы поведения. Таким образом, каждая сюжетно-ролевая игра претерпевает изменения в зависимости от возраста детей: сначала это предметная деятельность, затем отношения между людьми и, в конце концов, это выполнение правил, регулирующих отношения людей.</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Здесь же отметим еще один вид игр, который довольно близок к </w:t>
      </w:r>
      <w:proofErr w:type="gramStart"/>
      <w:r w:rsidRPr="008C16BA">
        <w:rPr>
          <w:rFonts w:ascii="Times New Roman" w:hAnsi="Times New Roman" w:cs="Times New Roman"/>
          <w:sz w:val="28"/>
          <w:szCs w:val="28"/>
        </w:rPr>
        <w:t>сюжетно-ролевым</w:t>
      </w:r>
      <w:proofErr w:type="gramEnd"/>
      <w:r w:rsidRPr="008C16BA">
        <w:rPr>
          <w:rFonts w:ascii="Times New Roman" w:hAnsi="Times New Roman" w:cs="Times New Roman"/>
          <w:sz w:val="28"/>
          <w:szCs w:val="28"/>
        </w:rPr>
        <w:t>. Это игра-драматизация. Отличие ее состоит в том, что дети должны разыграть сценку по какому-нибудь произведению, например, по сказке. Каждому ребенку подбирается занятие – кто-то играет, кто-то готовит костюмы. Обычно сами дети выбирают себе подходящую роль. Игра-драматизация предполагает, что ребенок должен как можно точнее и правильнее сыграть своего персонажа. На практике получается, что неконтролируемая игра-драматизация постепенно превращается в сюжетно-ролевую игру. И, наконец, отметим важную роль взрослого в сюжетно-ролевых играх. Мы должны мягко управлять детьми в игре, не нарушая самого действия. Копируя взрослого, ребенок зачастую примеряет на себя асоциальные роли. Например, мы видим детей, изображающих пьяных или злодеев, причем часто реакция детей не та, которую мы бы хотели видеть – дети смеются, геройствуют. Задача взрослого состоит в том, чтобы помочь ребенку выработать негативное отношение к данному образу.</w:t>
      </w:r>
    </w:p>
    <w:p w:rsidR="004147C1" w:rsidRPr="008C16BA" w:rsidRDefault="004147C1" w:rsidP="004147C1">
      <w:pPr>
        <w:pStyle w:val="Textbody"/>
        <w:rPr>
          <w:rFonts w:ascii="Times New Roman" w:hAnsi="Times New Roman" w:cs="Times New Roman"/>
          <w:b/>
          <w:sz w:val="28"/>
          <w:szCs w:val="28"/>
        </w:rPr>
      </w:pPr>
    </w:p>
    <w:p w:rsidR="004147C1" w:rsidRPr="008C16BA" w:rsidRDefault="004147C1" w:rsidP="004147C1">
      <w:pPr>
        <w:pStyle w:val="Textbody"/>
        <w:rPr>
          <w:rFonts w:ascii="Times New Roman" w:hAnsi="Times New Roman" w:cs="Times New Roman"/>
          <w:b/>
          <w:sz w:val="28"/>
          <w:szCs w:val="28"/>
        </w:rPr>
      </w:pPr>
    </w:p>
    <w:p w:rsidR="004147C1" w:rsidRPr="008C16BA" w:rsidRDefault="004147C1" w:rsidP="004147C1">
      <w:pPr>
        <w:pStyle w:val="Textbody"/>
        <w:rPr>
          <w:rFonts w:ascii="Times New Roman" w:hAnsi="Times New Roman" w:cs="Times New Roman"/>
          <w:b/>
          <w:sz w:val="28"/>
          <w:szCs w:val="28"/>
        </w:rPr>
      </w:pPr>
    </w:p>
    <w:p w:rsidR="004147C1" w:rsidRPr="008C16BA" w:rsidRDefault="004147C1" w:rsidP="004147C1">
      <w:pPr>
        <w:pStyle w:val="Textbody"/>
        <w:rPr>
          <w:rFonts w:ascii="Times New Roman" w:hAnsi="Times New Roman" w:cs="Times New Roman"/>
          <w:b/>
          <w:sz w:val="28"/>
          <w:szCs w:val="28"/>
        </w:rPr>
      </w:pPr>
    </w:p>
    <w:p w:rsidR="004147C1" w:rsidRPr="008C16BA" w:rsidRDefault="004147C1" w:rsidP="004147C1">
      <w:pPr>
        <w:pStyle w:val="Textbody"/>
        <w:rPr>
          <w:rFonts w:ascii="Times New Roman" w:hAnsi="Times New Roman" w:cs="Times New Roman"/>
          <w:b/>
          <w:sz w:val="28"/>
          <w:szCs w:val="28"/>
        </w:rPr>
      </w:pPr>
    </w:p>
    <w:p w:rsidR="004147C1" w:rsidRPr="008C16BA" w:rsidRDefault="004147C1" w:rsidP="004147C1">
      <w:pPr>
        <w:pStyle w:val="Textbody"/>
        <w:jc w:val="center"/>
        <w:rPr>
          <w:rFonts w:ascii="Times New Roman" w:hAnsi="Times New Roman" w:cs="Times New Roman"/>
          <w:b/>
          <w:sz w:val="28"/>
          <w:szCs w:val="28"/>
        </w:rPr>
      </w:pPr>
      <w:r w:rsidRPr="008C16BA">
        <w:rPr>
          <w:rFonts w:ascii="Times New Roman" w:hAnsi="Times New Roman" w:cs="Times New Roman"/>
          <w:b/>
          <w:sz w:val="28"/>
          <w:szCs w:val="28"/>
        </w:rPr>
        <w:lastRenderedPageBreak/>
        <w:t>КОНСУЛЬТАЦИЯ ДЛЯ РОДИТЕЛЕЙ "Играем вместе с детьми"</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Одним из положений теории психического развития ребёнка в отечественной детской психологии является признание игры, как ведущей роли деятельности в этом развитии. Деятельность эта обеспечивает связь ребёнка с окружающим предметным и социальным миром. Значения деятельности для психического развития состоит в том, что в ней и через неё ребёнок усваивает общественный опыт, фиксированный в достижениях человеческой культуры, причём такое усвоение включает в себя как приобретение знаний, умений и навыков, так и формирование психических свойств и способностей.</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Попытаемся подойти с этой точки зрения к игре, имея в виду её развёрнутую форму – совместную сюжетно-ролевую игру дошкольников. Каковы основные требования к игре:</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1. Первым требованием к сюжетно-ролевой игре является действие во внутреннем воображаемом плане (использование игровых предметов-заменителей, взятие на себя роли, замещение игровыми действиями действий изображаемых персонажей), выступающих в качестве исходной материальной формы при образовании действий внутреннего плана.</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2.Сюжетно-ролевая игра требует от ребёнка определённой ориентировки в системе человеческих взаимоотношений, так как направлена на их воспроизведение (соподчинение социальных ролей).</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3. Реальные взаимоотношения между играющими детьми требуют согласования действий. На первых порах такое согласование устанавливается в самом процессе игры и носит характер внешнего взаимодействия, которое становится исходной формой в развитии у детей «качеств общественности», то есть качеств, обеспечивающих определённый уровень общения.</w:t>
      </w:r>
      <w:r>
        <w:rPr>
          <w:rFonts w:ascii="Times New Roman" w:hAnsi="Times New Roman" w:cs="Times New Roman"/>
          <w:sz w:val="28"/>
          <w:szCs w:val="28"/>
        </w:rPr>
        <w:t xml:space="preserve">  </w:t>
      </w:r>
      <w:r w:rsidRPr="008C16BA">
        <w:rPr>
          <w:rFonts w:ascii="Times New Roman" w:hAnsi="Times New Roman" w:cs="Times New Roman"/>
          <w:sz w:val="28"/>
          <w:szCs w:val="28"/>
        </w:rPr>
        <w:t>Дошкольный возраст – благодатный период в развитии человека, когда формируются нравственные чувства, первые представления о нравственности, хороших и плохих поступках.</w:t>
      </w:r>
      <w:r>
        <w:rPr>
          <w:rFonts w:ascii="Times New Roman" w:hAnsi="Times New Roman" w:cs="Times New Roman"/>
          <w:sz w:val="28"/>
          <w:szCs w:val="28"/>
        </w:rPr>
        <w:t xml:space="preserve">                                        </w:t>
      </w:r>
      <w:r w:rsidRPr="008C16BA">
        <w:rPr>
          <w:rFonts w:ascii="Times New Roman" w:hAnsi="Times New Roman" w:cs="Times New Roman"/>
          <w:sz w:val="28"/>
          <w:szCs w:val="28"/>
        </w:rPr>
        <w:t xml:space="preserve">Нравственное воспитание по своей сути активный </w:t>
      </w:r>
      <w:proofErr w:type="gramStart"/>
      <w:r w:rsidRPr="008C16BA">
        <w:rPr>
          <w:rFonts w:ascii="Times New Roman" w:hAnsi="Times New Roman" w:cs="Times New Roman"/>
          <w:sz w:val="28"/>
          <w:szCs w:val="28"/>
        </w:rPr>
        <w:t>процесс</w:t>
      </w:r>
      <w:proofErr w:type="gramEnd"/>
      <w:r w:rsidRPr="008C16BA">
        <w:rPr>
          <w:rFonts w:ascii="Times New Roman" w:hAnsi="Times New Roman" w:cs="Times New Roman"/>
          <w:sz w:val="28"/>
          <w:szCs w:val="28"/>
        </w:rPr>
        <w:t xml:space="preserve"> в котором задействован и взрослый и ребёнок. Формирование нравственной активности у детей дошкольного возраста возможно посредством использования педагогических ситуаций, образца поведения, педагогической оценки, художественной литературы, игры. Наиболее эффективным средством является сюжетно-ролевая игра.</w:t>
      </w:r>
      <w:r>
        <w:rPr>
          <w:rFonts w:ascii="Times New Roman" w:hAnsi="Times New Roman" w:cs="Times New Roman"/>
          <w:sz w:val="28"/>
          <w:szCs w:val="28"/>
        </w:rPr>
        <w:t xml:space="preserve">                                                                         </w:t>
      </w:r>
      <w:proofErr w:type="gramStart"/>
      <w:r w:rsidRPr="008C16BA">
        <w:rPr>
          <w:rFonts w:ascii="Times New Roman" w:hAnsi="Times New Roman" w:cs="Times New Roman"/>
          <w:sz w:val="28"/>
          <w:szCs w:val="28"/>
        </w:rPr>
        <w:t>Опираясь на современные психолого-педагогические данные о структуре нравственной активности определено содержание нравственной активности детей пяти лет в сюжетно-ролевой игре: стремление подражать морально-</w:t>
      </w:r>
      <w:r w:rsidRPr="008C16BA">
        <w:rPr>
          <w:rFonts w:ascii="Times New Roman" w:hAnsi="Times New Roman" w:cs="Times New Roman"/>
          <w:sz w:val="28"/>
          <w:szCs w:val="28"/>
        </w:rPr>
        <w:lastRenderedPageBreak/>
        <w:t>ценным образцам поведения, способность эмоционально воспринимать и понимать несложную этическую ситуацию, оценивать моральный поступок сверстника и свой собственный, осознавать свои возможности в разрешении несложной этической ситуации в рамках правил игры, инициативность и готовность к её разрешению в интересах достижения</w:t>
      </w:r>
      <w:proofErr w:type="gramEnd"/>
      <w:r w:rsidRPr="008C16BA">
        <w:rPr>
          <w:rFonts w:ascii="Times New Roman" w:hAnsi="Times New Roman" w:cs="Times New Roman"/>
          <w:sz w:val="28"/>
          <w:szCs w:val="28"/>
        </w:rPr>
        <w:t xml:space="preserve"> личного и коллективного успеха в игре с соблюдением норм справедливости и взаимопомощи.</w:t>
      </w:r>
      <w:r>
        <w:rPr>
          <w:rFonts w:ascii="Times New Roman" w:hAnsi="Times New Roman" w:cs="Times New Roman"/>
          <w:sz w:val="28"/>
          <w:szCs w:val="28"/>
        </w:rPr>
        <w:t xml:space="preserve">                                                                                                    </w:t>
      </w:r>
      <w:r w:rsidRPr="008C16BA">
        <w:rPr>
          <w:rFonts w:ascii="Times New Roman" w:hAnsi="Times New Roman" w:cs="Times New Roman"/>
          <w:sz w:val="28"/>
          <w:szCs w:val="28"/>
        </w:rPr>
        <w:t>Известно, что некоторые дети, играя, часто делают нарушения, другие же перенимают такой опыт общения, считая его единственно возможным в достижении своих целей – получить роль, игрушку.</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Необходимо научить детей видеть, анализировать соблюдение и нарушение норм в игре, то есть научить давать адекватную оценку поступкам окружающих. Необходимо научить детей использовать правила как ориентиры для формирования мнения детей о поведении каждого сверстника, чтобы они сами могли оценить отрицательные поступки товарищей, их последствия для себя.</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Правила:</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1. При выборе темы всем вместе договариваться о будущей игре. Пусть каждый предложит тему игры или поддержит товарища. Из всех предложений выбрать одно, наиболее интересное. Если кто-то из детей не соглашается с остальными ребятами, надо объяснять ему, что нужно согласиться, иначе игра не получится. В следующий раз, возможно, будет принято именно его предложение как наиболее интересное.</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2. При распределении ролей         следует помнить, что главные роли выполняются по очереди. Пользоваться считалкой при распределении ролей, но не прибегать к ней, если выбор на главную роль повторяется. Следить, чтобы очерёдность не нарушалась. Быть доброжелательным при выборе товарища на роль, которая нравится тебе. Предлагать другим детям привлекательные роли. Если кто-то из ребят нарушает правило, поступает нечестно, объяснять ему, что нужно играть по очереди.</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3. При обсуждении хода игры (сюжета) следует внимательно выслушивать всех участников. Принимать наиболее интересное предложение. Если кто-либо из детей не соглашается с остальными и настаивает на своём предложении, объяснить ему правило выбора сюжета.</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4. При распределении игрушек игрушки брать такие, которые нужны для исполнения роли. Можно разделить их поровну. Если игрушка одна, а играть ею хотят многие, то устанавливается очерёдность между желающими.</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lastRenderedPageBreak/>
        <w:t>5. Воспитывать умение самостоятельно решать конфликты. Дети должны быть справедливыми в игре, соблюдать её правила. Если произошла ссора, нужно выяснить, кто нарушил правило, и предложить ему уступить в споре, потому что он не прав.</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6. В ситуации нарушения обще социальных норм поведения, надо обратить внимание на необходимость соблюдения всех правил. Быть вежливым, доброжелательным к участникам игры. Нарушителям правил поведения спокойно сделать замечание и сказать, какие нарушения допущены. Всегда относиться к окружающим так, как хочется, чтобы они относились к тебе.</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7. Всегда надо обращать внимание на «одиноких детей». Если рядом кому-то из ребят грустно, скучно, то поговори с ним, поиграй. В следующий раз, может быть, и тебе кто-то поможет.</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Сюжетно-ролевая игра полезна как детям, так и взрослым.</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Играя, мы общаемся с детьми на их территории. Вступая в мир детской игры, мы многому можем научиться сами и научить наших детей.</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Игра учит нас:</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говорить с ребёнком на его языке;</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преодолевать чувство превосходства над ребёнком, свою авторитарную позицию (а значит, и свой эгоцентризм);</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оживлять в себе детские черты: непосредственность, искренность, свежесть эмоций;</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открывать для себя давно забытый способ обучения через подражание образцам, через эмоциональное чувствование, переживание;</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 любить детей </w:t>
      </w:r>
      <w:proofErr w:type="gramStart"/>
      <w:r w:rsidRPr="008C16BA">
        <w:rPr>
          <w:rFonts w:ascii="Times New Roman" w:hAnsi="Times New Roman" w:cs="Times New Roman"/>
          <w:sz w:val="28"/>
          <w:szCs w:val="28"/>
        </w:rPr>
        <w:t>такими</w:t>
      </w:r>
      <w:proofErr w:type="gramEnd"/>
      <w:r w:rsidRPr="008C16BA">
        <w:rPr>
          <w:rFonts w:ascii="Times New Roman" w:hAnsi="Times New Roman" w:cs="Times New Roman"/>
          <w:sz w:val="28"/>
          <w:szCs w:val="28"/>
        </w:rPr>
        <w:t>, какие они есть.</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Играя, мы можем научить детей:</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смотреть на себя со стороны глазами других людей;</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предвидеть стратегию ролевого поведения;</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 делать свои действия, свои желания, свои чувства понятными для </w:t>
      </w:r>
      <w:proofErr w:type="gramStart"/>
      <w:r w:rsidRPr="008C16BA">
        <w:rPr>
          <w:rFonts w:ascii="Times New Roman" w:hAnsi="Times New Roman" w:cs="Times New Roman"/>
          <w:sz w:val="28"/>
          <w:szCs w:val="28"/>
        </w:rPr>
        <w:t>играющих</w:t>
      </w:r>
      <w:proofErr w:type="gramEnd"/>
      <w:r w:rsidRPr="008C16BA">
        <w:rPr>
          <w:rFonts w:ascii="Times New Roman" w:hAnsi="Times New Roman" w:cs="Times New Roman"/>
          <w:sz w:val="28"/>
          <w:szCs w:val="28"/>
        </w:rPr>
        <w:t>:</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стремиться к справедливости, преодолевать стремление не только доминировать, но и соглашаться, подчиняться в игре;</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доверять друг другу.</w:t>
      </w:r>
    </w:p>
    <w:p w:rsidR="004147C1" w:rsidRDefault="004147C1" w:rsidP="004147C1">
      <w:pPr>
        <w:pStyle w:val="Textbody"/>
        <w:rPr>
          <w:rFonts w:ascii="Times New Roman" w:hAnsi="Times New Roman" w:cs="Times New Roman"/>
          <w:sz w:val="28"/>
          <w:szCs w:val="28"/>
        </w:rPr>
      </w:pPr>
    </w:p>
    <w:p w:rsidR="004147C1" w:rsidRPr="008C16BA" w:rsidRDefault="004147C1" w:rsidP="004147C1">
      <w:pPr>
        <w:pStyle w:val="Textbody"/>
        <w:jc w:val="center"/>
        <w:rPr>
          <w:rFonts w:ascii="Times New Roman" w:hAnsi="Times New Roman" w:cs="Times New Roman"/>
          <w:b/>
          <w:sz w:val="28"/>
          <w:szCs w:val="28"/>
        </w:rPr>
      </w:pPr>
      <w:r w:rsidRPr="008C16BA">
        <w:rPr>
          <w:rFonts w:ascii="Times New Roman" w:hAnsi="Times New Roman" w:cs="Times New Roman"/>
          <w:b/>
          <w:sz w:val="28"/>
          <w:szCs w:val="28"/>
        </w:rPr>
        <w:lastRenderedPageBreak/>
        <w:t>Консультация для воспитателей</w:t>
      </w:r>
    </w:p>
    <w:p w:rsidR="004147C1" w:rsidRPr="008C16BA" w:rsidRDefault="004147C1" w:rsidP="004147C1">
      <w:pPr>
        <w:pStyle w:val="Textbody"/>
        <w:rPr>
          <w:rFonts w:ascii="Times New Roman" w:hAnsi="Times New Roman" w:cs="Times New Roman"/>
          <w:b/>
          <w:sz w:val="28"/>
          <w:szCs w:val="28"/>
        </w:rPr>
      </w:pPr>
      <w:r w:rsidRPr="008C16BA">
        <w:rPr>
          <w:rFonts w:ascii="Times New Roman" w:hAnsi="Times New Roman" w:cs="Times New Roman"/>
          <w:b/>
          <w:sz w:val="28"/>
          <w:szCs w:val="28"/>
        </w:rPr>
        <w:t>«Руководство сюжетно-ролевыми играми»</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Игра – один из тех </w:t>
      </w:r>
      <w:hyperlink r:id="rId17" w:history="1">
        <w:r w:rsidRPr="008C16BA">
          <w:rPr>
            <w:rFonts w:ascii="Times New Roman" w:hAnsi="Times New Roman" w:cs="Times New Roman"/>
            <w:sz w:val="28"/>
            <w:szCs w:val="28"/>
          </w:rPr>
          <w:t>видов деятельности</w:t>
        </w:r>
      </w:hyperlink>
      <w:r w:rsidRPr="008C16BA">
        <w:rPr>
          <w:rFonts w:ascii="Times New Roman" w:hAnsi="Times New Roman" w:cs="Times New Roman"/>
          <w:sz w:val="28"/>
          <w:szCs w:val="28"/>
        </w:rPr>
        <w:t xml:space="preserve">, которые, используются взрослыми в целях воспитания дошкольников, обучения их различным действиям с предметами, способами и средствам общения. Но анализ </w:t>
      </w:r>
      <w:hyperlink r:id="rId18" w:history="1">
        <w:r w:rsidRPr="008C16BA">
          <w:rPr>
            <w:rFonts w:ascii="Times New Roman" w:hAnsi="Times New Roman" w:cs="Times New Roman"/>
            <w:sz w:val="28"/>
            <w:szCs w:val="28"/>
          </w:rPr>
          <w:t>воспитательной работы</w:t>
        </w:r>
      </w:hyperlink>
      <w:r w:rsidRPr="008C16BA">
        <w:rPr>
          <w:rFonts w:ascii="Times New Roman" w:hAnsi="Times New Roman" w:cs="Times New Roman"/>
          <w:sz w:val="28"/>
          <w:szCs w:val="28"/>
        </w:rPr>
        <w:t xml:space="preserve"> в детском саду показывает, что в ряде случаев дети играют мало и примитивно, уровень отображения действительности в игре не всегда соответствует их возрастным возможностям. Одними из основных причин неумения детей играть является:</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1. Слабая связь игры с жизненным опытом детей.</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2. Неумение воспитателя руководить игрой.</w:t>
      </w:r>
    </w:p>
    <w:p w:rsidR="004147C1" w:rsidRPr="008C16BA" w:rsidRDefault="004147C1" w:rsidP="004147C1">
      <w:pPr>
        <w:pStyle w:val="Textbody"/>
        <w:rPr>
          <w:rFonts w:ascii="Times New Roman" w:hAnsi="Times New Roman" w:cs="Times New Roman"/>
          <w:b/>
          <w:sz w:val="28"/>
          <w:szCs w:val="28"/>
        </w:rPr>
      </w:pPr>
      <w:r w:rsidRPr="008C16BA">
        <w:rPr>
          <w:rFonts w:ascii="Times New Roman" w:hAnsi="Times New Roman" w:cs="Times New Roman"/>
          <w:b/>
          <w:sz w:val="28"/>
          <w:szCs w:val="28"/>
        </w:rPr>
        <w:t>Существует 4 способа комплексного руководства игрой:</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1. Планомерное обогащение опыта</w:t>
      </w:r>
      <w:proofErr w:type="gramStart"/>
      <w:r w:rsidRPr="008C16BA">
        <w:rPr>
          <w:rFonts w:ascii="Times New Roman" w:hAnsi="Times New Roman" w:cs="Times New Roman"/>
          <w:sz w:val="28"/>
          <w:szCs w:val="28"/>
        </w:rPr>
        <w:t>.</w:t>
      </w:r>
      <w:proofErr w:type="gramEnd"/>
      <w:r w:rsidRPr="008C16BA">
        <w:rPr>
          <w:rFonts w:ascii="Times New Roman" w:hAnsi="Times New Roman" w:cs="Times New Roman"/>
          <w:sz w:val="28"/>
          <w:szCs w:val="28"/>
        </w:rPr>
        <w:t xml:space="preserve"> (</w:t>
      </w:r>
      <w:proofErr w:type="gramStart"/>
      <w:r w:rsidRPr="008C16BA">
        <w:rPr>
          <w:rFonts w:ascii="Times New Roman" w:hAnsi="Times New Roman" w:cs="Times New Roman"/>
          <w:sz w:val="28"/>
          <w:szCs w:val="28"/>
        </w:rPr>
        <w:t>в</w:t>
      </w:r>
      <w:proofErr w:type="gramEnd"/>
      <w:r w:rsidRPr="008C16BA">
        <w:rPr>
          <w:rFonts w:ascii="Times New Roman" w:hAnsi="Times New Roman" w:cs="Times New Roman"/>
          <w:sz w:val="28"/>
          <w:szCs w:val="28"/>
        </w:rPr>
        <w:t xml:space="preserve"> быту, на занятиях, на прогулке, во время чтения)</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2. Обучающие игры (дидактические, театрализованные и др.) для перевода реального опыта в игровой план.</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3. Своевременное изменение игровой среды, расширение тематики игры.</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4. Общение </w:t>
      </w:r>
      <w:proofErr w:type="gramStart"/>
      <w:r w:rsidRPr="008C16BA">
        <w:rPr>
          <w:rFonts w:ascii="Times New Roman" w:hAnsi="Times New Roman" w:cs="Times New Roman"/>
          <w:sz w:val="28"/>
          <w:szCs w:val="28"/>
        </w:rPr>
        <w:t>со</w:t>
      </w:r>
      <w:proofErr w:type="gramEnd"/>
      <w:r w:rsidRPr="008C16BA">
        <w:rPr>
          <w:rFonts w:ascii="Times New Roman" w:hAnsi="Times New Roman" w:cs="Times New Roman"/>
          <w:sz w:val="28"/>
          <w:szCs w:val="28"/>
        </w:rPr>
        <w:t xml:space="preserve"> взрослым во время игрового процесса для развития умения ориентироваться в игровой задаче.</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В руководстве сюжетно-ролевой игрой </w:t>
      </w:r>
      <w:proofErr w:type="gramStart"/>
      <w:r w:rsidRPr="008C16BA">
        <w:rPr>
          <w:rFonts w:ascii="Times New Roman" w:hAnsi="Times New Roman" w:cs="Times New Roman"/>
          <w:sz w:val="28"/>
          <w:szCs w:val="28"/>
        </w:rPr>
        <w:t>важное значение</w:t>
      </w:r>
      <w:proofErr w:type="gramEnd"/>
      <w:r w:rsidRPr="008C16BA">
        <w:rPr>
          <w:rFonts w:ascii="Times New Roman" w:hAnsi="Times New Roman" w:cs="Times New Roman"/>
          <w:sz w:val="28"/>
          <w:szCs w:val="28"/>
        </w:rPr>
        <w:t xml:space="preserve"> приобретает логическое построение педагогического процесса, в котором отражены единство обучения, игры и труда. С этой позиции и определяются группы методов:</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b/>
          <w:sz w:val="28"/>
          <w:szCs w:val="28"/>
        </w:rPr>
        <w:t>Первая группа методов</w:t>
      </w:r>
      <w:r w:rsidRPr="008C16BA">
        <w:rPr>
          <w:rFonts w:ascii="Times New Roman" w:hAnsi="Times New Roman" w:cs="Times New Roman"/>
          <w:sz w:val="28"/>
          <w:szCs w:val="28"/>
        </w:rPr>
        <w:t xml:space="preserve"> – обогатить детей знаниями, впечатлениями, представлениями об окружающей жизни. К ней относятся:</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*экскурсии,</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*наблюдения,</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*встреча с людьми разных профессий,</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*чтение </w:t>
      </w:r>
      <w:hyperlink r:id="rId19" w:history="1">
        <w:r w:rsidRPr="008C16BA">
          <w:rPr>
            <w:rFonts w:ascii="Times New Roman" w:hAnsi="Times New Roman" w:cs="Times New Roman"/>
            <w:sz w:val="28"/>
            <w:szCs w:val="28"/>
          </w:rPr>
          <w:t>художественной литературы</w:t>
        </w:r>
      </w:hyperlink>
      <w:r w:rsidRPr="008C16BA">
        <w:rPr>
          <w:rFonts w:ascii="Times New Roman" w:hAnsi="Times New Roman" w:cs="Times New Roman"/>
          <w:sz w:val="28"/>
          <w:szCs w:val="28"/>
        </w:rPr>
        <w:t>,</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*беседа с детьми,</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*беседа-рассказ воспитателя о труде взрослых и их </w:t>
      </w:r>
      <w:hyperlink r:id="rId20" w:history="1">
        <w:r w:rsidRPr="008C16BA">
          <w:rPr>
            <w:rFonts w:ascii="Times New Roman" w:hAnsi="Times New Roman" w:cs="Times New Roman"/>
            <w:sz w:val="28"/>
            <w:szCs w:val="28"/>
          </w:rPr>
          <w:t>взаимоотношениях</w:t>
        </w:r>
      </w:hyperlink>
      <w:r w:rsidRPr="008C16BA">
        <w:rPr>
          <w:rFonts w:ascii="Times New Roman" w:hAnsi="Times New Roman" w:cs="Times New Roman"/>
          <w:sz w:val="28"/>
          <w:szCs w:val="28"/>
        </w:rPr>
        <w:t xml:space="preserve"> в процессе труда,</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lastRenderedPageBreak/>
        <w:t>*просмотр фотоиллюстраций, картин, репродукций о событиях, происходящих в стране,</w:t>
      </w:r>
    </w:p>
    <w:p w:rsidR="004147C1" w:rsidRPr="008C16BA" w:rsidRDefault="004147C1" w:rsidP="004147C1">
      <w:pPr>
        <w:rPr>
          <w:rFonts w:ascii="Times New Roman" w:hAnsi="Times New Roman" w:cs="Times New Roman"/>
          <w:sz w:val="28"/>
          <w:szCs w:val="28"/>
        </w:rPr>
        <w:sectPr w:rsidR="004147C1" w:rsidRPr="008C16BA" w:rsidSect="004147C1">
          <w:pgSz w:w="11906" w:h="16838"/>
          <w:pgMar w:top="1134" w:right="850" w:bottom="1134" w:left="1701"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4147C1" w:rsidRPr="008C16BA" w:rsidRDefault="004147C1" w:rsidP="004147C1">
      <w:pPr>
        <w:pStyle w:val="Textbody"/>
        <w:rPr>
          <w:rFonts w:ascii="Times New Roman" w:hAnsi="Times New Roman" w:cs="Times New Roman"/>
          <w:sz w:val="28"/>
          <w:szCs w:val="28"/>
        </w:rPr>
      </w:pPr>
    </w:p>
    <w:p w:rsidR="004147C1" w:rsidRPr="008C16BA" w:rsidRDefault="004147C1" w:rsidP="004147C1">
      <w:pPr>
        <w:rPr>
          <w:rFonts w:ascii="Times New Roman" w:hAnsi="Times New Roman" w:cs="Times New Roman"/>
          <w:sz w:val="28"/>
          <w:szCs w:val="28"/>
        </w:rPr>
        <w:sectPr w:rsidR="004147C1" w:rsidRPr="008C16BA" w:rsidSect="004147C1">
          <w:type w:val="continuous"/>
          <w:pgSz w:w="11906" w:h="16838"/>
          <w:pgMar w:top="1134" w:right="850" w:bottom="1134" w:left="1701"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4147C1" w:rsidRPr="008C16BA" w:rsidRDefault="004147C1" w:rsidP="004147C1">
      <w:pPr>
        <w:pStyle w:val="Textbody"/>
        <w:rPr>
          <w:rFonts w:ascii="Times New Roman" w:hAnsi="Times New Roman" w:cs="Times New Roman"/>
          <w:sz w:val="28"/>
          <w:szCs w:val="28"/>
        </w:rPr>
      </w:pPr>
    </w:p>
    <w:p w:rsidR="004147C1" w:rsidRPr="008C16BA" w:rsidRDefault="004147C1" w:rsidP="004147C1">
      <w:pPr>
        <w:rPr>
          <w:rFonts w:ascii="Times New Roman" w:hAnsi="Times New Roman" w:cs="Times New Roman"/>
          <w:sz w:val="28"/>
          <w:szCs w:val="28"/>
        </w:rPr>
        <w:sectPr w:rsidR="004147C1" w:rsidRPr="008C16BA" w:rsidSect="004147C1">
          <w:type w:val="continuous"/>
          <w:pgSz w:w="11906" w:h="16838"/>
          <w:pgMar w:top="1134" w:right="850" w:bottom="1134" w:left="1701"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lastRenderedPageBreak/>
        <w:t>*индивидуальные беседы с детьми, уточняющие их знания о современных событиях и о моральных категориях добра и зла,</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*инсценировка отдельных произведений с использованием персонажей кукольного театра</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b/>
          <w:sz w:val="28"/>
          <w:szCs w:val="28"/>
        </w:rPr>
        <w:t xml:space="preserve">Вторая группа методов – </w:t>
      </w:r>
      <w:r w:rsidRPr="008C16BA">
        <w:rPr>
          <w:rFonts w:ascii="Times New Roman" w:hAnsi="Times New Roman" w:cs="Times New Roman"/>
          <w:sz w:val="28"/>
          <w:szCs w:val="28"/>
        </w:rPr>
        <w:t>обучение детей конструированию</w:t>
      </w:r>
      <w:r w:rsidRPr="008C16BA">
        <w:rPr>
          <w:rFonts w:ascii="Times New Roman" w:hAnsi="Times New Roman" w:cs="Times New Roman"/>
          <w:b/>
          <w:sz w:val="28"/>
          <w:szCs w:val="28"/>
        </w:rPr>
        <w:t xml:space="preserve">, </w:t>
      </w:r>
      <w:r w:rsidRPr="008C16BA">
        <w:rPr>
          <w:rFonts w:ascii="Times New Roman" w:hAnsi="Times New Roman" w:cs="Times New Roman"/>
          <w:sz w:val="28"/>
          <w:szCs w:val="28"/>
        </w:rPr>
        <w:t>ручному труду, изготовлению поделок, игрушек. К ней относятся:</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*совместная постройка воспитателя с детьми,</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*образец педагога и показ приемов конструирования из </w:t>
      </w:r>
      <w:hyperlink r:id="rId21" w:history="1">
        <w:r w:rsidRPr="008C16BA">
          <w:rPr>
            <w:rFonts w:ascii="Times New Roman" w:hAnsi="Times New Roman" w:cs="Times New Roman"/>
            <w:sz w:val="28"/>
            <w:szCs w:val="28"/>
          </w:rPr>
          <w:t>строительных материалов</w:t>
        </w:r>
      </w:hyperlink>
      <w:r w:rsidRPr="008C16BA">
        <w:rPr>
          <w:rFonts w:ascii="Times New Roman" w:hAnsi="Times New Roman" w:cs="Times New Roman"/>
          <w:sz w:val="28"/>
          <w:szCs w:val="28"/>
        </w:rPr>
        <w:t>,</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овладение детьми приемами конструирования во время систематических занятий,</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*использование фотографий и различных схем построек,</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*обучение детей умению делать игрушки из бумаги и тонкого картона,</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*показ воспитателя приемов изготовления игрушек из бросового материала (катушек, коробок) и природного материала (шишек, каштанов, веточек).</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b/>
          <w:sz w:val="28"/>
          <w:szCs w:val="28"/>
        </w:rPr>
        <w:t xml:space="preserve">Третья группа методов – </w:t>
      </w:r>
      <w:r w:rsidRPr="008C16BA">
        <w:rPr>
          <w:rFonts w:ascii="Times New Roman" w:hAnsi="Times New Roman" w:cs="Times New Roman"/>
          <w:sz w:val="28"/>
          <w:szCs w:val="28"/>
        </w:rPr>
        <w:t>участие воспитателя в сюжетно-ролевой игре.</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Использование этих групп методов и приемов зависит от возрастных особенностей детей и от того, какие игровые умения, навыки имеют дети и какова культура детской речи.</w:t>
      </w:r>
    </w:p>
    <w:p w:rsidR="004147C1" w:rsidRPr="008C16BA" w:rsidRDefault="004147C1" w:rsidP="004147C1">
      <w:pPr>
        <w:pStyle w:val="Textbody"/>
        <w:rPr>
          <w:rFonts w:ascii="Times New Roman" w:hAnsi="Times New Roman" w:cs="Times New Roman"/>
          <w:b/>
          <w:sz w:val="28"/>
          <w:szCs w:val="28"/>
        </w:rPr>
      </w:pPr>
      <w:r w:rsidRPr="008C16BA">
        <w:rPr>
          <w:rFonts w:ascii="Times New Roman" w:hAnsi="Times New Roman" w:cs="Times New Roman"/>
          <w:b/>
          <w:sz w:val="28"/>
          <w:szCs w:val="28"/>
        </w:rPr>
        <w:t>Младший дошкольный возраст</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В играх детей этого возраста наблюдается </w:t>
      </w:r>
      <w:r w:rsidRPr="008C16BA">
        <w:rPr>
          <w:rFonts w:ascii="Times New Roman" w:hAnsi="Times New Roman" w:cs="Times New Roman"/>
          <w:b/>
          <w:sz w:val="28"/>
          <w:szCs w:val="28"/>
        </w:rPr>
        <w:t>несложный сюжет</w:t>
      </w:r>
      <w:r w:rsidRPr="008C16BA">
        <w:rPr>
          <w:rFonts w:ascii="Times New Roman" w:hAnsi="Times New Roman" w:cs="Times New Roman"/>
          <w:sz w:val="28"/>
          <w:szCs w:val="28"/>
        </w:rPr>
        <w:t xml:space="preserve">, в котором прослеживается логическая последовательность действий. Дети стремятся определить для себя роль, которая может увлечь их на непродолжительное время. Интерес детей неустойчив, </w:t>
      </w:r>
      <w:proofErr w:type="gramStart"/>
      <w:r w:rsidRPr="008C16BA">
        <w:rPr>
          <w:rFonts w:ascii="Times New Roman" w:hAnsi="Times New Roman" w:cs="Times New Roman"/>
          <w:sz w:val="28"/>
          <w:szCs w:val="28"/>
        </w:rPr>
        <w:t>возможно</w:t>
      </w:r>
      <w:proofErr w:type="gramEnd"/>
      <w:r w:rsidRPr="008C16BA">
        <w:rPr>
          <w:rFonts w:ascii="Times New Roman" w:hAnsi="Times New Roman" w:cs="Times New Roman"/>
          <w:sz w:val="28"/>
          <w:szCs w:val="28"/>
        </w:rPr>
        <w:t xml:space="preserve"> переключение с одной роли на другую. Также велика роль </w:t>
      </w:r>
      <w:r w:rsidRPr="008C16BA">
        <w:rPr>
          <w:rFonts w:ascii="Times New Roman" w:hAnsi="Times New Roman" w:cs="Times New Roman"/>
          <w:b/>
          <w:sz w:val="28"/>
          <w:szCs w:val="28"/>
        </w:rPr>
        <w:t>подражания.</w:t>
      </w:r>
      <w:r w:rsidRPr="008C16BA">
        <w:rPr>
          <w:rFonts w:ascii="Times New Roman" w:hAnsi="Times New Roman" w:cs="Times New Roman"/>
          <w:sz w:val="28"/>
          <w:szCs w:val="28"/>
        </w:rPr>
        <w:t xml:space="preserve"> Воспитателю при выборе приемов руководства важно учитывать эмоциональность, детскую впечатлительность, стремление ко всему яркому, необычному.</w:t>
      </w:r>
    </w:p>
    <w:p w:rsidR="004147C1" w:rsidRPr="008C16BA" w:rsidRDefault="004147C1" w:rsidP="004147C1">
      <w:pPr>
        <w:rPr>
          <w:rFonts w:ascii="Times New Roman" w:hAnsi="Times New Roman" w:cs="Times New Roman"/>
          <w:sz w:val="28"/>
          <w:szCs w:val="28"/>
        </w:rPr>
        <w:sectPr w:rsidR="004147C1" w:rsidRPr="008C16BA" w:rsidSect="004147C1">
          <w:type w:val="continuous"/>
          <w:pgSz w:w="11906" w:h="16838"/>
          <w:pgMar w:top="1134" w:right="850" w:bottom="1134" w:left="1701"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4147C1" w:rsidRPr="008C16BA" w:rsidRDefault="004147C1" w:rsidP="004147C1">
      <w:pPr>
        <w:pStyle w:val="Textbody"/>
        <w:rPr>
          <w:rFonts w:ascii="Times New Roman" w:hAnsi="Times New Roman" w:cs="Times New Roman"/>
          <w:sz w:val="28"/>
          <w:szCs w:val="28"/>
        </w:rPr>
      </w:pPr>
      <w:bookmarkStart w:id="0" w:name="lx_591062"/>
      <w:bookmarkEnd w:id="0"/>
    </w:p>
    <w:p w:rsidR="004147C1" w:rsidRPr="008C16BA" w:rsidRDefault="004147C1" w:rsidP="004147C1">
      <w:pPr>
        <w:rPr>
          <w:rFonts w:ascii="Times New Roman" w:hAnsi="Times New Roman" w:cs="Times New Roman"/>
          <w:sz w:val="28"/>
          <w:szCs w:val="28"/>
        </w:rPr>
        <w:sectPr w:rsidR="004147C1" w:rsidRPr="008C16BA" w:rsidSect="004147C1">
          <w:type w:val="continuous"/>
          <w:pgSz w:w="11906" w:h="16838"/>
          <w:pgMar w:top="1134" w:right="850" w:bottom="1134" w:left="1701"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4147C1" w:rsidRPr="008C16BA" w:rsidRDefault="004147C1" w:rsidP="004147C1">
      <w:pPr>
        <w:pStyle w:val="Textbody"/>
        <w:rPr>
          <w:rFonts w:ascii="Times New Roman" w:hAnsi="Times New Roman" w:cs="Times New Roman"/>
          <w:sz w:val="28"/>
          <w:szCs w:val="28"/>
        </w:rPr>
      </w:pPr>
      <w:bookmarkStart w:id="1" w:name="yandex_rtb_R-A-255699-5"/>
      <w:bookmarkEnd w:id="1"/>
    </w:p>
    <w:p w:rsidR="004147C1" w:rsidRPr="008C16BA" w:rsidRDefault="004147C1" w:rsidP="004147C1">
      <w:pPr>
        <w:rPr>
          <w:rFonts w:ascii="Times New Roman" w:hAnsi="Times New Roman" w:cs="Times New Roman"/>
          <w:sz w:val="28"/>
          <w:szCs w:val="28"/>
        </w:rPr>
        <w:sectPr w:rsidR="004147C1" w:rsidRPr="008C16BA" w:rsidSect="004147C1">
          <w:type w:val="continuous"/>
          <w:pgSz w:w="11906" w:h="16838"/>
          <w:pgMar w:top="1134" w:right="850" w:bottom="1134" w:left="1701"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lastRenderedPageBreak/>
        <w:t>Воспитатель использует дидактические игры типа «Уложим куклу Таню спать», «Оденем Таню на прогулку», «У куклы Тани – день рождения» и др. Во время наблюдения за трудом окружающих ребенка взрослых необходимо раскрывать последовательность их действий и включать, по возможности, детей в трудовой процесс (например, помощь няне при накрывании стола). Воспитатель организует постепенное и последовательное пополнение игрушек и игрового материала с учетом развития представлений и знаний детей.</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Большое значение в руководстве игрой имеет </w:t>
      </w:r>
      <w:r w:rsidRPr="008C16BA">
        <w:rPr>
          <w:rFonts w:ascii="Times New Roman" w:hAnsi="Times New Roman" w:cs="Times New Roman"/>
          <w:b/>
          <w:sz w:val="28"/>
          <w:szCs w:val="28"/>
        </w:rPr>
        <w:t>совместная игра воспитателя с детьми,</w:t>
      </w:r>
      <w:r w:rsidRPr="008C16BA">
        <w:rPr>
          <w:rFonts w:ascii="Times New Roman" w:hAnsi="Times New Roman" w:cs="Times New Roman"/>
          <w:sz w:val="28"/>
          <w:szCs w:val="28"/>
        </w:rPr>
        <w:t xml:space="preserve"> </w:t>
      </w:r>
      <w:r w:rsidRPr="008C16BA">
        <w:rPr>
          <w:rFonts w:ascii="Times New Roman" w:hAnsi="Times New Roman" w:cs="Times New Roman"/>
          <w:b/>
          <w:sz w:val="28"/>
          <w:szCs w:val="28"/>
        </w:rPr>
        <w:t>показ действий с игрушками и</w:t>
      </w:r>
      <w:r w:rsidRPr="008C16BA">
        <w:rPr>
          <w:rFonts w:ascii="Times New Roman" w:hAnsi="Times New Roman" w:cs="Times New Roman"/>
          <w:sz w:val="28"/>
          <w:szCs w:val="28"/>
        </w:rPr>
        <w:t xml:space="preserve"> </w:t>
      </w:r>
      <w:r w:rsidRPr="008C16BA">
        <w:rPr>
          <w:rFonts w:ascii="Times New Roman" w:hAnsi="Times New Roman" w:cs="Times New Roman"/>
          <w:b/>
          <w:sz w:val="28"/>
          <w:szCs w:val="28"/>
        </w:rPr>
        <w:t>использование предметов-заместителей</w:t>
      </w:r>
      <w:r w:rsidRPr="008C16BA">
        <w:rPr>
          <w:rFonts w:ascii="Times New Roman" w:hAnsi="Times New Roman" w:cs="Times New Roman"/>
          <w:sz w:val="28"/>
          <w:szCs w:val="28"/>
        </w:rPr>
        <w:t xml:space="preserve">. Малыши часто подражают игре сверстников и желают выполнять ту же роль, что и другой ребенок. В связи с этим возникают конфликты из-за одной и той же игрушки (куклы, машины). </w:t>
      </w:r>
      <w:r w:rsidRPr="008C16BA">
        <w:rPr>
          <w:rFonts w:ascii="Times New Roman" w:hAnsi="Times New Roman" w:cs="Times New Roman"/>
          <w:b/>
          <w:sz w:val="28"/>
          <w:szCs w:val="28"/>
        </w:rPr>
        <w:t>Воспитатель должен играть вместе с детьми</w:t>
      </w:r>
      <w:r w:rsidRPr="008C16BA">
        <w:rPr>
          <w:rFonts w:ascii="Times New Roman" w:hAnsi="Times New Roman" w:cs="Times New Roman"/>
          <w:sz w:val="28"/>
          <w:szCs w:val="28"/>
        </w:rPr>
        <w:t xml:space="preserve">, стараясь увлечь их совместными действиями с одной игрушкой (у одной куклы будут и «мама» и «сестра»; у одной машины будет 2 шофера – один привозит «на стройку» кубики, другой выгружает и везет машину в гараж для ремонта). Воспитатель нередко берет на себя одну из главных ролей (воспитатель </w:t>
      </w:r>
      <w:proofErr w:type="gramStart"/>
      <w:r w:rsidRPr="008C16BA">
        <w:rPr>
          <w:rFonts w:ascii="Times New Roman" w:hAnsi="Times New Roman" w:cs="Times New Roman"/>
          <w:sz w:val="28"/>
          <w:szCs w:val="28"/>
        </w:rPr>
        <w:t>–в</w:t>
      </w:r>
      <w:proofErr w:type="gramEnd"/>
      <w:r w:rsidRPr="008C16BA">
        <w:rPr>
          <w:rFonts w:ascii="Times New Roman" w:hAnsi="Times New Roman" w:cs="Times New Roman"/>
          <w:sz w:val="28"/>
          <w:szCs w:val="28"/>
        </w:rPr>
        <w:t>рач, дети – пациенты), или наоборот, одну из второстепенных ролей (ребенок – продавец, воспитатель – покупатель). Во время игры воспитатель производит и показ действий с предметами, с игрушкой, учит разговору-диалогу между участниками игры, комментирует дальнейшие действия ребенка, меняет игровую ситуацию для развития сюжета игры.</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В младшем возрасте используются </w:t>
      </w:r>
      <w:r w:rsidRPr="008C16BA">
        <w:rPr>
          <w:rFonts w:ascii="Times New Roman" w:hAnsi="Times New Roman" w:cs="Times New Roman"/>
          <w:b/>
          <w:sz w:val="28"/>
          <w:szCs w:val="28"/>
        </w:rPr>
        <w:t>игры-забавы</w:t>
      </w:r>
      <w:r w:rsidRPr="008C16BA">
        <w:rPr>
          <w:rFonts w:ascii="Times New Roman" w:hAnsi="Times New Roman" w:cs="Times New Roman"/>
          <w:sz w:val="28"/>
          <w:szCs w:val="28"/>
        </w:rPr>
        <w:t xml:space="preserve">, цель которых – повеселить, порадовать детей (игры-забавы с ветром, с солнечными зайчиками, с механическими игрушками). Воспитатель сопровождает показ этих игрушек </w:t>
      </w:r>
      <w:proofErr w:type="spellStart"/>
      <w:r w:rsidRPr="008C16BA">
        <w:rPr>
          <w:rFonts w:ascii="Times New Roman" w:hAnsi="Times New Roman" w:cs="Times New Roman"/>
          <w:sz w:val="28"/>
          <w:szCs w:val="28"/>
        </w:rPr>
        <w:t>потешками</w:t>
      </w:r>
      <w:proofErr w:type="spellEnd"/>
      <w:r w:rsidRPr="008C16BA">
        <w:rPr>
          <w:rFonts w:ascii="Times New Roman" w:hAnsi="Times New Roman" w:cs="Times New Roman"/>
          <w:sz w:val="28"/>
          <w:szCs w:val="28"/>
        </w:rPr>
        <w:t>, веселыми стихами, объединяя их действия одной темой (например, «Веселый зоопарк»).</w:t>
      </w:r>
    </w:p>
    <w:p w:rsidR="004147C1" w:rsidRPr="008C16BA" w:rsidRDefault="004147C1" w:rsidP="004147C1">
      <w:pPr>
        <w:pStyle w:val="Textbody"/>
        <w:rPr>
          <w:rFonts w:ascii="Times New Roman" w:hAnsi="Times New Roman" w:cs="Times New Roman"/>
          <w:sz w:val="28"/>
          <w:szCs w:val="28"/>
        </w:rPr>
      </w:pPr>
      <w:r w:rsidRPr="008C16BA">
        <w:rPr>
          <w:rFonts w:ascii="Times New Roman" w:hAnsi="Times New Roman" w:cs="Times New Roman"/>
          <w:sz w:val="28"/>
          <w:szCs w:val="28"/>
        </w:rPr>
        <w:t xml:space="preserve">Большую ценность в работе с детьми представляют </w:t>
      </w:r>
      <w:r w:rsidRPr="008C16BA">
        <w:rPr>
          <w:rFonts w:ascii="Times New Roman" w:hAnsi="Times New Roman" w:cs="Times New Roman"/>
          <w:b/>
          <w:sz w:val="28"/>
          <w:szCs w:val="28"/>
        </w:rPr>
        <w:t>игры с песком, водой, снегом</w:t>
      </w:r>
      <w:r w:rsidRPr="008C16BA">
        <w:rPr>
          <w:rFonts w:ascii="Times New Roman" w:hAnsi="Times New Roman" w:cs="Times New Roman"/>
          <w:sz w:val="28"/>
          <w:szCs w:val="28"/>
        </w:rPr>
        <w:t xml:space="preserve">. Малыши любят делать </w:t>
      </w:r>
      <w:r w:rsidRPr="008C16BA">
        <w:rPr>
          <w:rFonts w:ascii="Times New Roman" w:hAnsi="Times New Roman" w:cs="Times New Roman"/>
          <w:b/>
          <w:sz w:val="28"/>
          <w:szCs w:val="28"/>
        </w:rPr>
        <w:t>из песка</w:t>
      </w:r>
      <w:r w:rsidRPr="008C16BA">
        <w:rPr>
          <w:rFonts w:ascii="Times New Roman" w:hAnsi="Times New Roman" w:cs="Times New Roman"/>
          <w:sz w:val="28"/>
          <w:szCs w:val="28"/>
        </w:rPr>
        <w:t xml:space="preserve"> «пирожки», или строить «домик» для кукол, «гараж» для машины. Воспитатель дает детям дополнительную атрибутику в виде формочек, фанерных фигурок людей, птиц, животных, маленькие машины, предлагая построить еще несколько «домиков» или «гаражей», при этом оказывая помощь в овладении навыков строительства.</w:t>
      </w:r>
    </w:p>
    <w:p w:rsidR="004147C1" w:rsidRPr="008C16BA" w:rsidRDefault="004147C1" w:rsidP="004147C1">
      <w:pPr>
        <w:pStyle w:val="Standard"/>
        <w:jc w:val="center"/>
        <w:rPr>
          <w:rFonts w:ascii="Times New Roman" w:hAnsi="Times New Roman" w:cs="Times New Roman"/>
          <w:sz w:val="28"/>
          <w:szCs w:val="28"/>
        </w:rPr>
      </w:pPr>
    </w:p>
    <w:p w:rsidR="004147C1" w:rsidRPr="008C16BA" w:rsidRDefault="004147C1" w:rsidP="004147C1">
      <w:pPr>
        <w:pStyle w:val="Standard"/>
        <w:jc w:val="center"/>
        <w:rPr>
          <w:rFonts w:ascii="Times New Roman" w:hAnsi="Times New Roman" w:cs="Times New Roman"/>
          <w:sz w:val="28"/>
          <w:szCs w:val="28"/>
        </w:rPr>
      </w:pPr>
    </w:p>
    <w:p w:rsidR="007731BF" w:rsidRDefault="007731BF">
      <w:bookmarkStart w:id="2" w:name="_GoBack"/>
      <w:bookmarkEnd w:id="2"/>
    </w:p>
    <w:sectPr w:rsidR="007731BF" w:rsidSect="004147C1">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465"/>
    <w:rsid w:val="00293465"/>
    <w:rsid w:val="004147C1"/>
    <w:rsid w:val="007731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147C1"/>
    <w:pPr>
      <w:widowControl w:val="0"/>
      <w:suppressAutoHyphens/>
      <w:autoSpaceDN w:val="0"/>
      <w:textAlignment w:val="baseline"/>
    </w:pPr>
    <w:rPr>
      <w:rFonts w:ascii="Calibri" w:eastAsia="Lucida Sans Unicode" w:hAnsi="Calibri" w:cs="Calibri"/>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4147C1"/>
    <w:pPr>
      <w:suppressAutoHyphens/>
      <w:autoSpaceDN w:val="0"/>
      <w:textAlignment w:val="baseline"/>
    </w:pPr>
    <w:rPr>
      <w:rFonts w:ascii="Calibri" w:eastAsia="Lucida Sans Unicode" w:hAnsi="Calibri" w:cs="Calibri"/>
      <w:kern w:val="3"/>
    </w:rPr>
  </w:style>
  <w:style w:type="paragraph" w:customStyle="1" w:styleId="Textbody">
    <w:name w:val="Text body"/>
    <w:basedOn w:val="Standard"/>
    <w:rsid w:val="004147C1"/>
    <w:pPr>
      <w:spacing w:after="120"/>
    </w:pPr>
  </w:style>
  <w:style w:type="paragraph" w:styleId="a3">
    <w:name w:val="Balloon Text"/>
    <w:basedOn w:val="a"/>
    <w:link w:val="a4"/>
    <w:uiPriority w:val="99"/>
    <w:semiHidden/>
    <w:unhideWhenUsed/>
    <w:rsid w:val="004147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47C1"/>
    <w:rPr>
      <w:rFonts w:ascii="Tahoma" w:eastAsia="Lucida Sans Unicode" w:hAnsi="Tahoma" w:cs="Tahoma"/>
      <w:kern w:val="3"/>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147C1"/>
    <w:pPr>
      <w:widowControl w:val="0"/>
      <w:suppressAutoHyphens/>
      <w:autoSpaceDN w:val="0"/>
      <w:textAlignment w:val="baseline"/>
    </w:pPr>
    <w:rPr>
      <w:rFonts w:ascii="Calibri" w:eastAsia="Lucida Sans Unicode" w:hAnsi="Calibri" w:cs="Calibri"/>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4147C1"/>
    <w:pPr>
      <w:suppressAutoHyphens/>
      <w:autoSpaceDN w:val="0"/>
      <w:textAlignment w:val="baseline"/>
    </w:pPr>
    <w:rPr>
      <w:rFonts w:ascii="Calibri" w:eastAsia="Lucida Sans Unicode" w:hAnsi="Calibri" w:cs="Calibri"/>
      <w:kern w:val="3"/>
    </w:rPr>
  </w:style>
  <w:style w:type="paragraph" w:customStyle="1" w:styleId="Textbody">
    <w:name w:val="Text body"/>
    <w:basedOn w:val="Standard"/>
    <w:rsid w:val="004147C1"/>
    <w:pPr>
      <w:spacing w:after="120"/>
    </w:pPr>
  </w:style>
  <w:style w:type="paragraph" w:styleId="a3">
    <w:name w:val="Balloon Text"/>
    <w:basedOn w:val="a"/>
    <w:link w:val="a4"/>
    <w:uiPriority w:val="99"/>
    <w:semiHidden/>
    <w:unhideWhenUsed/>
    <w:rsid w:val="004147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47C1"/>
    <w:rPr>
      <w:rFonts w:ascii="Tahoma" w:eastAsia="Lucida Sans Unicode" w:hAnsi="Tahoma" w:cs="Tahoma"/>
      <w:kern w:val="3"/>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zumniki.ru/potorguemsya_suget_rol_igra_deti.html" TargetMode="External"/><Relationship Id="rId13" Type="http://schemas.openxmlformats.org/officeDocument/2006/relationships/hyperlink" Target="http://www.razumniki.ru/igra_v_shkolu_scenarii_suget_igra_deti_rol.html" TargetMode="External"/><Relationship Id="rId18" Type="http://schemas.openxmlformats.org/officeDocument/2006/relationships/hyperlink" Target="https://pandia.ru/text/category/vospitatelmznaya_rabota/" TargetMode="External"/><Relationship Id="rId3" Type="http://schemas.openxmlformats.org/officeDocument/2006/relationships/settings" Target="settings.xml"/><Relationship Id="rId21" Type="http://schemas.openxmlformats.org/officeDocument/2006/relationships/hyperlink" Target="https://pandia.ru/text/tema/stroy/materials/" TargetMode="External"/><Relationship Id="rId7" Type="http://schemas.openxmlformats.org/officeDocument/2006/relationships/hyperlink" Target="http://www.razumniki.ru/istoricheskie_igry_suget_rol_igra_deti.html" TargetMode="External"/><Relationship Id="rId12" Type="http://schemas.openxmlformats.org/officeDocument/2006/relationships/hyperlink" Target="http://www.razumniki.ru/professionalnaya_igra_suget_igra_rol_scenarii.html" TargetMode="External"/><Relationship Id="rId17" Type="http://schemas.openxmlformats.org/officeDocument/2006/relationships/hyperlink" Target="https://pandia.ru/text/category/vidi_deyatelmznosti/" TargetMode="External"/><Relationship Id="rId2" Type="http://schemas.microsoft.com/office/2007/relationships/stylesWithEffects" Target="stylesWithEffects.xml"/><Relationship Id="rId16" Type="http://schemas.openxmlformats.org/officeDocument/2006/relationships/hyperlink" Target="http://www.razumniki.ru/suget_igra_rol_deti_fantastika.html" TargetMode="External"/><Relationship Id="rId20" Type="http://schemas.openxmlformats.org/officeDocument/2006/relationships/hyperlink" Target="https://pandia.ru/text/category/vzaimootnoshenie/" TargetMode="External"/><Relationship Id="rId1" Type="http://schemas.openxmlformats.org/officeDocument/2006/relationships/styles" Target="styles.xml"/><Relationship Id="rId6" Type="http://schemas.openxmlformats.org/officeDocument/2006/relationships/hyperlink" Target="http://www.razumniki.ru/poigraem_v_skazku_sugetnaya_igra.html" TargetMode="External"/><Relationship Id="rId11" Type="http://schemas.openxmlformats.org/officeDocument/2006/relationships/hyperlink" Target="http://www.razumniki.ru/professionalnaya_igra_suget_rol_deti_scenarii.html" TargetMode="External"/><Relationship Id="rId5" Type="http://schemas.openxmlformats.org/officeDocument/2006/relationships/hyperlink" Target="http://www.razumniki.ru/sociorolevye_igry_deti_rolevaya_igra.html" TargetMode="External"/><Relationship Id="rId15" Type="http://schemas.openxmlformats.org/officeDocument/2006/relationships/hyperlink" Target="http://www.razumniki.ru/suget_rol_igra_scenarii_armiya_deti.html" TargetMode="External"/><Relationship Id="rId23" Type="http://schemas.openxmlformats.org/officeDocument/2006/relationships/theme" Target="theme/theme1.xml"/><Relationship Id="rId10" Type="http://schemas.openxmlformats.org/officeDocument/2006/relationships/hyperlink" Target="http://www.razumniki.ru/suget_igra_rol_horoshie_plohie_parni_deti.html" TargetMode="External"/><Relationship Id="rId19" Type="http://schemas.openxmlformats.org/officeDocument/2006/relationships/hyperlink" Target="https://pandia.ru/text/category/hudozhestvennaya_literatura/" TargetMode="External"/><Relationship Id="rId4" Type="http://schemas.openxmlformats.org/officeDocument/2006/relationships/webSettings" Target="webSettings.xml"/><Relationship Id="rId9" Type="http://schemas.openxmlformats.org/officeDocument/2006/relationships/hyperlink" Target="http://www.razumniki.ru/chto_eto_znachit_suget_igra_deti_scenarii.html" TargetMode="External"/><Relationship Id="rId14" Type="http://schemas.openxmlformats.org/officeDocument/2006/relationships/hyperlink" Target="http://www.razumniki.ru/suget_rol_igra_deti_scenarii_televidenie.htm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6915</Words>
  <Characters>39418</Characters>
  <Application>Microsoft Office Word</Application>
  <DocSecurity>0</DocSecurity>
  <Lines>328</Lines>
  <Paragraphs>92</Paragraphs>
  <ScaleCrop>false</ScaleCrop>
  <Company>SPecialiST RePack</Company>
  <LinksUpToDate>false</LinksUpToDate>
  <CharactersWithSpaces>46241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2</cp:revision>
  <dcterms:created xsi:type="dcterms:W3CDTF">2020-01-02T11:42:00Z</dcterms:created>
  <dcterms:modified xsi:type="dcterms:W3CDTF">2020-01-02T11:45:00Z</dcterms:modified>
</cp:coreProperties>
</file>